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7E5B" w:rsidTr="00487585">
        <w:trPr>
          <w:trHeight w:val="699"/>
        </w:trPr>
        <w:tc>
          <w:tcPr>
            <w:tcW w:w="10606" w:type="dxa"/>
          </w:tcPr>
          <w:p w:rsidR="00667E5B" w:rsidRPr="001363A9" w:rsidRDefault="00667E5B" w:rsidP="00487585">
            <w:pPr>
              <w:rPr>
                <w:rFonts w:ascii="Comic Sans MS" w:eastAsia="Times New Roman" w:hAnsi="Comic Sans MS"/>
                <w:sz w:val="24"/>
                <w:szCs w:val="24"/>
                <w:lang w:eastAsia="fr-FR"/>
              </w:rPr>
            </w:pPr>
            <w:r>
              <w:rPr>
                <w:rFonts w:ascii="Comic Sans MS" w:hAnsi="Comic Sans MS"/>
                <w:b/>
                <w:sz w:val="24"/>
              </w:rPr>
              <w:t xml:space="preserve">1STL-SPCL    </w:t>
            </w:r>
            <w:r w:rsidRPr="001363A9">
              <w:rPr>
                <w:rFonts w:ascii="Comic Sans MS" w:hAnsi="Comic Sans MS"/>
                <w:b/>
                <w:sz w:val="24"/>
                <w:szCs w:val="24"/>
              </w:rPr>
              <w:t xml:space="preserve">Thème </w:t>
            </w:r>
            <w:r w:rsidRPr="001363A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Chimie et développement durable </w:t>
            </w:r>
            <w:r w:rsidRPr="001363A9">
              <w:rPr>
                <w:rFonts w:ascii="Comic Sans MS" w:hAnsi="Comic Sans MS"/>
                <w:sz w:val="24"/>
                <w:szCs w:val="24"/>
              </w:rPr>
              <w:t xml:space="preserve">–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Analyses physico-chimiques</w:t>
            </w:r>
            <w:r w:rsidRPr="001363A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  <w:p w:rsidR="00667E5B" w:rsidRPr="00746C02" w:rsidRDefault="00667E5B" w:rsidP="00487585">
            <w:pPr>
              <w:pStyle w:val="Titre"/>
              <w:pBdr>
                <w:bottom w:val="none" w:sz="0" w:space="0" w:color="auto"/>
              </w:pBdr>
              <w:spacing w:after="0"/>
              <w:jc w:val="center"/>
              <w:rPr>
                <w:color w:val="auto"/>
              </w:rPr>
            </w:pP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      </w:t>
            </w:r>
            <w:r w:rsidRPr="00993BB1">
              <w:rPr>
                <w:rFonts w:ascii="Comic Sans MS" w:hAnsi="Comic Sans MS"/>
                <w:b/>
                <w:color w:val="auto"/>
                <w:sz w:val="16"/>
                <w:szCs w:val="16"/>
              </w:rPr>
              <w:t>(Catherine BOUTON et Gérald FAYOLLE, lycée Paul Langevin de Beauvais</w:t>
            </w:r>
            <w:r w:rsidRPr="001363A9">
              <w:rPr>
                <w:rFonts w:ascii="Comic Sans MS" w:hAnsi="Comic Sans MS"/>
                <w:b/>
                <w:color w:val="auto"/>
                <w:sz w:val="20"/>
                <w:szCs w:val="20"/>
              </w:rPr>
              <w:t>)</w:t>
            </w:r>
            <w:r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162571" w:rsidRPr="00162571" w:rsidRDefault="00667E5B" w:rsidP="00C658C4">
      <w:pPr>
        <w:pBdr>
          <w:bottom w:val="single" w:sz="8" w:space="4" w:color="4F81BD"/>
        </w:pBdr>
        <w:spacing w:after="300" w:line="240" w:lineRule="auto"/>
        <w:contextualSpacing/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</w:pPr>
      <w:r>
        <w:rPr>
          <w:noProof/>
          <w:lang w:eastAsia="fr-FR"/>
        </w:rPr>
        <w:drawing>
          <wp:anchor distT="0" distB="0" distL="114300" distR="114300" simplePos="0" relativeHeight="251651584" behindDoc="1" locked="0" layoutInCell="1" allowOverlap="1" wp14:anchorId="1904DA52" wp14:editId="6A383448">
            <wp:simplePos x="0" y="0"/>
            <wp:positionH relativeFrom="column">
              <wp:posOffset>5775960</wp:posOffset>
            </wp:positionH>
            <wp:positionV relativeFrom="paragraph">
              <wp:posOffset>104140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Image 5" descr="Description : Eosine-2-Solution-Flacon-Plastique-Medgenix-6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Eosine-2-Solution-Flacon-Plastique-Medgenix-60-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D1"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  <w:t>TP</w:t>
      </w:r>
      <w:r w:rsidR="00162571" w:rsidRPr="00162571"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  <w:t xml:space="preserve">- </w:t>
      </w:r>
      <w:r w:rsidR="00C658C4" w:rsidRPr="00C658C4"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  <w:t xml:space="preserve">Dosage </w:t>
      </w:r>
      <w:r w:rsidR="00C658C4">
        <w:rPr>
          <w:rFonts w:ascii="Century Schoolbook" w:eastAsia="Times New Roman" w:hAnsi="Century Schoolbook"/>
          <w:bCs/>
          <w:color w:val="17365D"/>
          <w:spacing w:val="5"/>
          <w:kern w:val="28"/>
          <w:sz w:val="40"/>
          <w:szCs w:val="52"/>
        </w:rPr>
        <w:t>de l’éosine</w:t>
      </w:r>
    </w:p>
    <w:p w:rsidR="001E7990" w:rsidRDefault="001E7990" w:rsidP="00162571">
      <w:pPr>
        <w:spacing w:after="0"/>
        <w:rPr>
          <w:rFonts w:ascii="Century Schoolbook" w:eastAsia="Calibri" w:hAnsi="Century Schoolbook"/>
          <w:b/>
        </w:rPr>
      </w:pPr>
    </w:p>
    <w:p w:rsidR="00667E5B" w:rsidRDefault="00162571" w:rsidP="00746063">
      <w:pPr>
        <w:spacing w:after="0"/>
        <w:rPr>
          <w:rFonts w:ascii="Century Schoolbook" w:eastAsia="Calibri" w:hAnsi="Century Schoolbook"/>
        </w:rPr>
      </w:pPr>
      <w:r w:rsidRPr="00162571">
        <w:rPr>
          <w:rFonts w:ascii="Century Schoolbook" w:eastAsia="Calibri" w:hAnsi="Century Schoolbook"/>
          <w:b/>
        </w:rPr>
        <w:t>Capacités théoriques et expérimentales abordées</w:t>
      </w:r>
      <w:r w:rsidRPr="00162571">
        <w:rPr>
          <w:rFonts w:ascii="Century Schoolbook" w:eastAsia="Calibri" w:hAnsi="Century Schoolbook"/>
        </w:rPr>
        <w:t xml:space="preserve"> : </w:t>
      </w:r>
    </w:p>
    <w:p w:rsidR="00746063" w:rsidRPr="00995ACA" w:rsidRDefault="00667E5B" w:rsidP="00746063">
      <w:pPr>
        <w:spacing w:after="0"/>
        <w:rPr>
          <w:rFonts w:ascii="Century Schoolbook" w:eastAsia="Calibri" w:hAnsi="Century Schoolbook"/>
        </w:rPr>
      </w:pPr>
      <w:r>
        <w:rPr>
          <w:rFonts w:ascii="Century Schoolbook" w:eastAsia="Calibri" w:hAnsi="Century Schoolbook"/>
        </w:rPr>
        <w:tab/>
      </w:r>
      <w:r w:rsidR="00746063">
        <w:rPr>
          <w:rFonts w:ascii="Century Schoolbook" w:eastAsia="Times New Roman" w:hAnsi="Century Schoolbook"/>
          <w:lang w:eastAsia="fr-FR"/>
        </w:rPr>
        <w:t xml:space="preserve">- </w:t>
      </w:r>
      <w:r w:rsidR="00746063" w:rsidRPr="00995ACA">
        <w:rPr>
          <w:rFonts w:ascii="Century Schoolbook" w:eastAsia="Times New Roman" w:hAnsi="Century Schoolbook"/>
          <w:lang w:eastAsia="fr-FR"/>
        </w:rPr>
        <w:t xml:space="preserve">Savoir calculer la concentration </w:t>
      </w:r>
      <w:r w:rsidR="00995ACA" w:rsidRPr="00995ACA">
        <w:rPr>
          <w:rFonts w:ascii="Century Schoolbook" w:eastAsia="Times New Roman" w:hAnsi="Century Schoolbook"/>
          <w:lang w:eastAsia="fr-FR"/>
        </w:rPr>
        <w:t xml:space="preserve">massique </w:t>
      </w:r>
      <w:r w:rsidR="00746063" w:rsidRPr="00995ACA">
        <w:rPr>
          <w:rFonts w:ascii="Century Schoolbook" w:eastAsia="Times New Roman" w:hAnsi="Century Schoolbook"/>
          <w:lang w:eastAsia="fr-FR"/>
        </w:rPr>
        <w:t>d’une solution</w:t>
      </w:r>
      <w:r w:rsidR="00587521" w:rsidRPr="00995ACA">
        <w:rPr>
          <w:rFonts w:ascii="Century Schoolbook" w:eastAsia="Times New Roman" w:hAnsi="Century Schoolbook"/>
          <w:lang w:eastAsia="fr-FR"/>
        </w:rPr>
        <w:t>.</w:t>
      </w:r>
    </w:p>
    <w:p w:rsidR="00CA04E7" w:rsidRPr="00995ACA" w:rsidRDefault="00667E5B" w:rsidP="00746063">
      <w:pPr>
        <w:spacing w:after="0"/>
        <w:contextualSpacing/>
        <w:rPr>
          <w:rFonts w:ascii="Century Schoolbook" w:eastAsia="Times New Roman" w:hAnsi="Century Schoolbook"/>
          <w:lang w:eastAsia="fr-FR"/>
        </w:rPr>
      </w:pPr>
      <w:r w:rsidRPr="00995ACA">
        <w:rPr>
          <w:rFonts w:ascii="Century Schoolbook" w:eastAsia="Times New Roman" w:hAnsi="Century Schoolbook"/>
          <w:lang w:eastAsia="fr-FR"/>
        </w:rPr>
        <w:tab/>
      </w:r>
      <w:r w:rsidR="00746063" w:rsidRPr="00995ACA">
        <w:rPr>
          <w:rFonts w:ascii="Century Schoolbook" w:eastAsia="Times New Roman" w:hAnsi="Century Schoolbook"/>
          <w:lang w:eastAsia="fr-FR"/>
        </w:rPr>
        <w:t xml:space="preserve">- Savoir déterminer un volume ou une concentration </w:t>
      </w:r>
      <w:r w:rsidR="00995ACA" w:rsidRPr="00995ACA">
        <w:rPr>
          <w:rFonts w:ascii="Century Schoolbook" w:eastAsia="Times New Roman" w:hAnsi="Century Schoolbook"/>
          <w:lang w:eastAsia="fr-FR"/>
        </w:rPr>
        <w:t xml:space="preserve">massique </w:t>
      </w:r>
      <w:r w:rsidR="00746063" w:rsidRPr="00995ACA">
        <w:rPr>
          <w:rFonts w:ascii="Century Schoolbook" w:eastAsia="Times New Roman" w:hAnsi="Century Schoolbook"/>
          <w:lang w:eastAsia="fr-FR"/>
        </w:rPr>
        <w:t xml:space="preserve">de solution </w:t>
      </w:r>
      <w:r w:rsidR="00995ACA" w:rsidRPr="00995ACA">
        <w:rPr>
          <w:rFonts w:ascii="Century Schoolbook" w:eastAsia="Times New Roman" w:hAnsi="Century Schoolbook"/>
          <w:lang w:eastAsia="fr-FR"/>
        </w:rPr>
        <w:t xml:space="preserve">fille </w:t>
      </w:r>
    </w:p>
    <w:p w:rsidR="00746063" w:rsidRPr="00995ACA" w:rsidRDefault="00667E5B" w:rsidP="00746063">
      <w:pPr>
        <w:spacing w:after="0"/>
        <w:contextualSpacing/>
        <w:rPr>
          <w:rFonts w:ascii="Century Schoolbook" w:eastAsia="Times New Roman" w:hAnsi="Century Schoolbook"/>
          <w:lang w:eastAsia="fr-FR"/>
        </w:rPr>
      </w:pPr>
      <w:r w:rsidRPr="00995ACA">
        <w:rPr>
          <w:rFonts w:ascii="Century Schoolbook" w:eastAsia="Times New Roman" w:hAnsi="Century Schoolbook"/>
          <w:lang w:eastAsia="fr-FR"/>
        </w:rPr>
        <w:tab/>
      </w:r>
      <w:r w:rsidR="00746063" w:rsidRPr="00995ACA">
        <w:rPr>
          <w:rFonts w:ascii="Century Schoolbook" w:eastAsia="Times New Roman" w:hAnsi="Century Schoolbook"/>
          <w:lang w:eastAsia="fr-FR"/>
        </w:rPr>
        <w:t>- Connaître la loi de Beer-Lambert</w:t>
      </w:r>
    </w:p>
    <w:p w:rsidR="00746063" w:rsidRPr="00995ACA" w:rsidRDefault="00667E5B" w:rsidP="00746063">
      <w:pPr>
        <w:spacing w:after="0"/>
        <w:contextualSpacing/>
        <w:rPr>
          <w:rFonts w:ascii="Century Schoolbook" w:eastAsia="Times New Roman" w:hAnsi="Century Schoolbook"/>
          <w:lang w:eastAsia="fr-FR"/>
        </w:rPr>
      </w:pPr>
      <w:r w:rsidRPr="00995ACA">
        <w:rPr>
          <w:rFonts w:ascii="Century Schoolbook" w:eastAsia="Times New Roman" w:hAnsi="Century Schoolbook"/>
          <w:lang w:eastAsia="fr-FR"/>
        </w:rPr>
        <w:tab/>
      </w:r>
      <w:r w:rsidR="00746063" w:rsidRPr="00995ACA">
        <w:rPr>
          <w:rFonts w:ascii="Century Schoolbook" w:eastAsia="Times New Roman" w:hAnsi="Century Schoolbook"/>
          <w:lang w:eastAsia="fr-FR"/>
        </w:rPr>
        <w:t xml:space="preserve">- Savoir </w:t>
      </w:r>
      <w:r w:rsidR="00587521" w:rsidRPr="00995ACA">
        <w:rPr>
          <w:rFonts w:ascii="Century Schoolbook" w:eastAsia="Times New Roman" w:hAnsi="Century Schoolbook"/>
          <w:lang w:eastAsia="fr-FR"/>
        </w:rPr>
        <w:t>réaliser</w:t>
      </w:r>
      <w:r w:rsidR="00746063" w:rsidRPr="00995ACA">
        <w:rPr>
          <w:rFonts w:ascii="Century Schoolbook" w:eastAsia="Times New Roman" w:hAnsi="Century Schoolbook"/>
          <w:lang w:eastAsia="fr-FR"/>
        </w:rPr>
        <w:t xml:space="preserve"> un dosage</w:t>
      </w:r>
      <w:r w:rsidR="003D61F4" w:rsidRPr="00995ACA">
        <w:rPr>
          <w:rFonts w:ascii="Century Schoolbook" w:eastAsia="Times New Roman" w:hAnsi="Century Schoolbook"/>
          <w:lang w:eastAsia="fr-FR"/>
        </w:rPr>
        <w:t xml:space="preserve"> </w:t>
      </w:r>
      <w:r w:rsidR="00995ACA">
        <w:rPr>
          <w:rFonts w:ascii="Century Schoolbook" w:eastAsia="Times New Roman" w:hAnsi="Century Schoolbook"/>
          <w:lang w:eastAsia="fr-FR"/>
        </w:rPr>
        <w:t xml:space="preserve">spectrophotométrique </w:t>
      </w:r>
      <w:r w:rsidR="003D61F4" w:rsidRPr="00995ACA">
        <w:rPr>
          <w:rFonts w:ascii="Century Schoolbook" w:eastAsia="Times New Roman" w:hAnsi="Century Schoolbook"/>
          <w:lang w:eastAsia="fr-FR"/>
        </w:rPr>
        <w:t>d’une</w:t>
      </w:r>
      <w:r w:rsidR="00746063" w:rsidRPr="00995ACA">
        <w:rPr>
          <w:rFonts w:ascii="Century Schoolbook" w:eastAsia="Times New Roman" w:hAnsi="Century Schoolbook"/>
          <w:lang w:eastAsia="fr-FR"/>
        </w:rPr>
        <w:t xml:space="preserve"> solution par étalonnage</w:t>
      </w:r>
    </w:p>
    <w:p w:rsidR="00162571" w:rsidRPr="00995ACA" w:rsidRDefault="00667E5B" w:rsidP="00746063">
      <w:pPr>
        <w:spacing w:after="0"/>
        <w:contextualSpacing/>
        <w:rPr>
          <w:rFonts w:ascii="Century Schoolbook" w:eastAsia="Times New Roman" w:hAnsi="Century Schoolbook"/>
          <w:lang w:eastAsia="fr-FR"/>
        </w:rPr>
      </w:pPr>
      <w:r w:rsidRPr="00995ACA">
        <w:rPr>
          <w:rFonts w:ascii="Century Schoolbook" w:eastAsia="Times New Roman" w:hAnsi="Century Schoolbook"/>
          <w:lang w:eastAsia="fr-FR"/>
        </w:rPr>
        <w:tab/>
      </w:r>
      <w:r w:rsidR="00917CFE" w:rsidRPr="00995ACA">
        <w:rPr>
          <w:rFonts w:ascii="Century Schoolbook" w:eastAsia="Times New Roman" w:hAnsi="Century Schoolbook"/>
          <w:lang w:eastAsia="fr-FR"/>
        </w:rPr>
        <w:t>- Tracer et exploiter une courbe d’étalonnage à l’aide d’un tableur</w:t>
      </w:r>
      <w:r w:rsidR="003D61F4" w:rsidRPr="00995ACA">
        <w:rPr>
          <w:rFonts w:ascii="Century Schoolbook" w:eastAsia="Times New Roman" w:hAnsi="Century Schoolbook"/>
          <w:lang w:eastAsia="fr-FR"/>
        </w:rPr>
        <w:t>-grapheur</w:t>
      </w:r>
      <w:bookmarkStart w:id="0" w:name="_GoBack"/>
      <w:bookmarkEnd w:id="0"/>
    </w:p>
    <w:p w:rsidR="00746063" w:rsidRPr="00746063" w:rsidRDefault="00746063" w:rsidP="00746063">
      <w:pPr>
        <w:spacing w:after="0"/>
        <w:contextualSpacing/>
        <w:rPr>
          <w:rFonts w:ascii="Century Schoolbook" w:eastAsia="Times New Roman" w:hAnsi="Century Schoolbook"/>
          <w:lang w:eastAsia="fr-FR"/>
        </w:rPr>
      </w:pPr>
    </w:p>
    <w:p w:rsidR="00C658C4" w:rsidRDefault="004965C7" w:rsidP="00587521">
      <w:pPr>
        <w:spacing w:after="0"/>
        <w:rPr>
          <w:rFonts w:ascii="Century Schoolbook" w:hAnsi="Century Schoolbook"/>
          <w:b/>
        </w:rPr>
      </w:pPr>
      <w:r w:rsidRPr="00917CFE">
        <w:rPr>
          <w:rFonts w:ascii="Century Schoolbook" w:hAnsi="Century Schoolbook"/>
          <w:b/>
        </w:rPr>
        <w:t>Problém</w:t>
      </w:r>
      <w:r>
        <w:rPr>
          <w:rFonts w:ascii="Century Schoolbook" w:hAnsi="Century Schoolbook"/>
          <w:b/>
        </w:rPr>
        <w:t>atique</w:t>
      </w:r>
      <w:r w:rsidR="00917CFE" w:rsidRPr="00917CFE">
        <w:rPr>
          <w:rFonts w:ascii="Century Schoolbook" w:hAnsi="Century Schoolbook"/>
          <w:b/>
        </w:rPr>
        <w:t xml:space="preserve"> :</w:t>
      </w:r>
    </w:p>
    <w:p w:rsidR="00917CFE" w:rsidRDefault="00995ACA" w:rsidP="003D61F4">
      <w:pPr>
        <w:spacing w:after="0"/>
        <w:ind w:left="705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Embauché(e) a</w:t>
      </w:r>
      <w:r w:rsidR="00917CFE" w:rsidRPr="00667E5B">
        <w:rPr>
          <w:rFonts w:ascii="Century Schoolbook" w:hAnsi="Century Schoolbook"/>
          <w:b/>
        </w:rPr>
        <w:t xml:space="preserve">u </w:t>
      </w:r>
      <w:r>
        <w:rPr>
          <w:rFonts w:ascii="Century Schoolbook" w:hAnsi="Century Schoolbook"/>
          <w:b/>
        </w:rPr>
        <w:t xml:space="preserve">sein d’un </w:t>
      </w:r>
      <w:r w:rsidR="00917CFE" w:rsidRPr="00667E5B">
        <w:rPr>
          <w:rFonts w:ascii="Century Schoolbook" w:hAnsi="Century Schoolbook"/>
          <w:b/>
        </w:rPr>
        <w:t xml:space="preserve">laboratoire </w:t>
      </w:r>
      <w:r w:rsidR="008F5720" w:rsidRPr="00667E5B">
        <w:rPr>
          <w:rFonts w:ascii="Century Schoolbook" w:hAnsi="Century Schoolbook"/>
          <w:b/>
        </w:rPr>
        <w:t>pharmaceutique MEDICAMEX</w:t>
      </w:r>
      <w:r w:rsidR="00917CFE" w:rsidRPr="00667E5B">
        <w:rPr>
          <w:rFonts w:ascii="Century Schoolbook" w:hAnsi="Century Schoolbook"/>
          <w:b/>
        </w:rPr>
        <w:t xml:space="preserve">, </w:t>
      </w:r>
      <w:r>
        <w:rPr>
          <w:rFonts w:ascii="Century Schoolbook" w:hAnsi="Century Schoolbook"/>
          <w:b/>
        </w:rPr>
        <w:t xml:space="preserve">votre mission consiste à contrôler </w:t>
      </w:r>
      <w:r w:rsidRPr="00667E5B">
        <w:rPr>
          <w:rFonts w:ascii="Century Schoolbook" w:hAnsi="Century Schoolbook"/>
          <w:b/>
        </w:rPr>
        <w:t>la</w:t>
      </w:r>
      <w:r w:rsidR="00917CFE" w:rsidRPr="00667E5B">
        <w:rPr>
          <w:rFonts w:ascii="Century Schoolbook" w:hAnsi="Century Schoolbook"/>
          <w:b/>
        </w:rPr>
        <w:t xml:space="preserve"> concentration </w:t>
      </w:r>
      <w:r>
        <w:rPr>
          <w:rFonts w:ascii="Century Schoolbook" w:hAnsi="Century Schoolbook"/>
          <w:b/>
        </w:rPr>
        <w:t>massique du principe actif</w:t>
      </w:r>
      <w:r w:rsidR="00917CFE" w:rsidRPr="00667E5B">
        <w:rPr>
          <w:rFonts w:ascii="Century Schoolbook" w:hAnsi="Century Schoolbook"/>
          <w:b/>
        </w:rPr>
        <w:t xml:space="preserve"> co</w:t>
      </w:r>
      <w:r>
        <w:rPr>
          <w:rFonts w:ascii="Century Schoolbook" w:hAnsi="Century Schoolbook"/>
          <w:b/>
        </w:rPr>
        <w:t>loré présent</w:t>
      </w:r>
      <w:r w:rsidR="008F5720" w:rsidRPr="00667E5B">
        <w:rPr>
          <w:rFonts w:ascii="Century Schoolbook" w:hAnsi="Century Schoolbook"/>
          <w:b/>
        </w:rPr>
        <w:t xml:space="preserve"> dans l’éosine </w:t>
      </w:r>
      <w:r w:rsidR="00667E5B">
        <w:rPr>
          <w:rFonts w:ascii="Century Schoolbook" w:hAnsi="Century Schoolbook"/>
          <w:b/>
        </w:rPr>
        <w:t>commercialisée</w:t>
      </w:r>
      <w:r w:rsidR="008F5720" w:rsidRPr="00667E5B">
        <w:rPr>
          <w:rFonts w:ascii="Century Schoolbook" w:hAnsi="Century Schoolbook"/>
          <w:b/>
        </w:rPr>
        <w:t xml:space="preserve">. </w:t>
      </w:r>
    </w:p>
    <w:p w:rsidR="00CA04E7" w:rsidRPr="00667E5B" w:rsidRDefault="00CA04E7" w:rsidP="00587521">
      <w:pPr>
        <w:spacing w:after="0"/>
        <w:rPr>
          <w:rFonts w:ascii="Century Schoolbook" w:hAnsi="Century Schoolbook"/>
          <w:b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9573B" w:rsidTr="00B47943">
        <w:tc>
          <w:tcPr>
            <w:tcW w:w="10740" w:type="dxa"/>
          </w:tcPr>
          <w:p w:rsidR="0009573B" w:rsidRDefault="00CB67A3" w:rsidP="0009573B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 xml:space="preserve">Document </w:t>
            </w:r>
            <w:r w:rsidR="0009573B" w:rsidRPr="00917CFE">
              <w:rPr>
                <w:rFonts w:ascii="Century Schoolbook" w:hAnsi="Century Schoolbook"/>
                <w:b/>
              </w:rPr>
              <w:t xml:space="preserve">1 : Composition d’un </w:t>
            </w:r>
            <w:r w:rsidR="008F5720">
              <w:rPr>
                <w:rFonts w:ascii="Century Schoolbook" w:hAnsi="Century Schoolbook"/>
                <w:b/>
              </w:rPr>
              <w:t>flacon</w:t>
            </w:r>
            <w:r w:rsidR="0009573B" w:rsidRPr="00917CFE">
              <w:rPr>
                <w:rFonts w:ascii="Century Schoolbook" w:hAnsi="Century Schoolbook"/>
                <w:b/>
              </w:rPr>
              <w:t xml:space="preserve"> d’éosine et rôle de l’éosine.</w:t>
            </w:r>
          </w:p>
          <w:p w:rsidR="00587521" w:rsidRPr="008F5720" w:rsidRDefault="00037F9E" w:rsidP="003D61F4">
            <w:pPr>
              <w:spacing w:after="0"/>
              <w:jc w:val="both"/>
              <w:rPr>
                <w:rFonts w:ascii="Century Schoolbook" w:hAnsi="Century Schoolbook"/>
              </w:rPr>
            </w:pPr>
            <w:r w:rsidRPr="00037F9E">
              <w:rPr>
                <w:rFonts w:ascii="Century Schoolbook" w:hAnsi="Century Schoolbook"/>
              </w:rPr>
              <w:t>L’éosine est une molécule utilisée dans les solutions pharmaceutiques en raison de ses propriétés</w:t>
            </w:r>
            <w:r w:rsidR="008F5720">
              <w:rPr>
                <w:rFonts w:ascii="Century Schoolbook" w:hAnsi="Century Schoolbook"/>
              </w:rPr>
              <w:t xml:space="preserve"> </w:t>
            </w:r>
            <w:r w:rsidRPr="00037F9E">
              <w:rPr>
                <w:rFonts w:ascii="Century Schoolbook" w:hAnsi="Century Schoolbook"/>
              </w:rPr>
              <w:t>desséchantes et antiseptiques.</w:t>
            </w:r>
            <w:r w:rsidR="00587521" w:rsidRPr="00587521">
              <w:rPr>
                <w:rFonts w:ascii="Century Schoolbook" w:eastAsia="Arial" w:hAnsi="Century Schoolbook"/>
              </w:rPr>
              <w:t xml:space="preserve"> </w:t>
            </w:r>
          </w:p>
          <w:p w:rsidR="00037F9E" w:rsidRPr="00037F9E" w:rsidRDefault="00587521" w:rsidP="003D61F4">
            <w:pPr>
              <w:spacing w:after="0"/>
              <w:jc w:val="both"/>
              <w:rPr>
                <w:rFonts w:ascii="Century Schoolbook" w:hAnsi="Century Schoolbook"/>
              </w:rPr>
            </w:pPr>
            <w:r w:rsidRPr="00587521">
              <w:rPr>
                <w:rFonts w:ascii="Century Schoolbook" w:hAnsi="Century Schoolbook"/>
              </w:rPr>
              <w:t xml:space="preserve">Elle trouve aussi  des utilisations en microscopie par son action colorante sur certaines cellules. </w:t>
            </w:r>
            <w:r w:rsidR="00C60DAE">
              <w:rPr>
                <w:rFonts w:ascii="Century Schoolbook" w:hAnsi="Century Schoolbook"/>
              </w:rPr>
              <w:t xml:space="preserve">Autrefois, </w:t>
            </w:r>
            <w:r w:rsidR="00C60DAE" w:rsidRPr="00C60DAE">
              <w:rPr>
                <w:rFonts w:ascii="Century Schoolbook" w:hAnsi="Century Schoolbook"/>
              </w:rPr>
              <w:t>e</w:t>
            </w:r>
            <w:r w:rsidRPr="00C60DAE">
              <w:rPr>
                <w:rFonts w:ascii="Century Schoolbook" w:hAnsi="Century Schoolbook"/>
              </w:rPr>
              <w:t xml:space="preserve">lle a été utilisée </w:t>
            </w:r>
            <w:r w:rsidRPr="00587521">
              <w:rPr>
                <w:rFonts w:ascii="Century Schoolbook" w:hAnsi="Century Schoolbook"/>
              </w:rPr>
              <w:t xml:space="preserve">comme pigment dans </w:t>
            </w:r>
            <w:r w:rsidR="00C60DAE" w:rsidRPr="00587521">
              <w:rPr>
                <w:rFonts w:ascii="Century Schoolbook" w:hAnsi="Century Schoolbook"/>
              </w:rPr>
              <w:t>les rouges</w:t>
            </w:r>
            <w:r w:rsidRPr="00587521">
              <w:rPr>
                <w:rFonts w:ascii="Century Schoolbook" w:hAnsi="Century Schoolbook"/>
              </w:rPr>
              <w:t xml:space="preserve"> à lèvres et aussi </w:t>
            </w:r>
            <w:r w:rsidR="00C60DAE">
              <w:rPr>
                <w:rFonts w:ascii="Century Schoolbook" w:hAnsi="Century Schoolbook"/>
              </w:rPr>
              <w:t>dans les</w:t>
            </w:r>
            <w:r w:rsidRPr="00587521">
              <w:rPr>
                <w:rFonts w:ascii="Century Schoolbook" w:hAnsi="Century Schoolbook"/>
              </w:rPr>
              <w:t xml:space="preserve"> peinture</w:t>
            </w:r>
            <w:r w:rsidR="00C60DAE">
              <w:rPr>
                <w:rFonts w:ascii="Century Schoolbook" w:hAnsi="Century Schoolbook"/>
              </w:rPr>
              <w:t>s</w:t>
            </w:r>
            <w:r w:rsidR="00667E5B">
              <w:rPr>
                <w:rFonts w:ascii="Century Schoolbook" w:hAnsi="Century Schoolbook"/>
              </w:rPr>
              <w:t>.</w:t>
            </w:r>
          </w:p>
          <w:p w:rsidR="0009573B" w:rsidRPr="0009573B" w:rsidRDefault="00181E4B" w:rsidP="003D61F4">
            <w:pPr>
              <w:jc w:val="both"/>
              <w:rPr>
                <w:rFonts w:ascii="Century Schoolbook" w:hAnsi="Century Schoolbook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3632" behindDoc="1" locked="0" layoutInCell="1" allowOverlap="1" wp14:anchorId="71535905" wp14:editId="258B006A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249555</wp:posOffset>
                  </wp:positionV>
                  <wp:extent cx="1400175" cy="1031240"/>
                  <wp:effectExtent l="0" t="0" r="9525" b="0"/>
                  <wp:wrapTight wrapText="bothSides">
                    <wp:wrapPolygon edited="0">
                      <wp:start x="0" y="0"/>
                      <wp:lineTo x="0" y="21148"/>
                      <wp:lineTo x="21453" y="21148"/>
                      <wp:lineTo x="21453" y="0"/>
                      <wp:lineTo x="0" y="0"/>
                    </wp:wrapPolygon>
                  </wp:wrapTight>
                  <wp:docPr id="1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3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73B" w:rsidRPr="0009573B">
              <w:rPr>
                <w:rFonts w:ascii="Century Schoolbook" w:hAnsi="Century Schoolbook"/>
              </w:rPr>
              <w:t>L’éosine se présente sous deux formes, l’éosine B rouge (à gauche)  et l’éosine Y jaune (à droite).</w:t>
            </w:r>
          </w:p>
          <w:p w:rsidR="0009573B" w:rsidRDefault="0009573B" w:rsidP="0009573B">
            <w:pPr>
              <w:rPr>
                <w:rFonts w:ascii="Century Schoolbook" w:hAnsi="Century Schoolbook"/>
                <w:b/>
              </w:rPr>
            </w:pPr>
          </w:p>
          <w:p w:rsidR="0009573B" w:rsidRDefault="0009573B" w:rsidP="0009573B">
            <w:pPr>
              <w:rPr>
                <w:rFonts w:ascii="Century Schoolbook" w:hAnsi="Century Schoolbook"/>
                <w:b/>
              </w:rPr>
            </w:pPr>
          </w:p>
          <w:p w:rsidR="0009573B" w:rsidRDefault="0009573B" w:rsidP="0009573B">
            <w:pPr>
              <w:rPr>
                <w:rFonts w:ascii="Century Schoolbook" w:hAnsi="Century Schoolbook"/>
                <w:b/>
              </w:rPr>
            </w:pPr>
          </w:p>
          <w:p w:rsidR="00AE3454" w:rsidRPr="00207017" w:rsidRDefault="00181E4B" w:rsidP="00207017">
            <w:pPr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noProof/>
                <w:lang w:eastAsia="fr-FR"/>
              </w:rPr>
              <w:drawing>
                <wp:anchor distT="0" distB="0" distL="114300" distR="114300" simplePos="0" relativeHeight="251655680" behindDoc="1" locked="0" layoutInCell="1" allowOverlap="1" wp14:anchorId="609BB60D" wp14:editId="50A3FEDE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-821690</wp:posOffset>
                  </wp:positionV>
                  <wp:extent cx="1259205" cy="1017270"/>
                  <wp:effectExtent l="0" t="0" r="0" b="0"/>
                  <wp:wrapTight wrapText="bothSides">
                    <wp:wrapPolygon edited="0">
                      <wp:start x="0" y="0"/>
                      <wp:lineTo x="0" y="21034"/>
                      <wp:lineTo x="21241" y="21034"/>
                      <wp:lineTo x="21241" y="0"/>
                      <wp:lineTo x="0" y="0"/>
                    </wp:wrapPolygon>
                  </wp:wrapTight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017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4656" behindDoc="0" locked="0" layoutInCell="1" allowOverlap="1" wp14:anchorId="3E7564F0" wp14:editId="38AE204F">
                  <wp:simplePos x="0" y="0"/>
                  <wp:positionH relativeFrom="column">
                    <wp:posOffset>3862070</wp:posOffset>
                  </wp:positionH>
                  <wp:positionV relativeFrom="paragraph">
                    <wp:posOffset>7702550</wp:posOffset>
                  </wp:positionV>
                  <wp:extent cx="1684655" cy="1364615"/>
                  <wp:effectExtent l="0" t="0" r="0" b="6985"/>
                  <wp:wrapNone/>
                  <wp:docPr id="7" name="Image 51" descr="Description : http://upload.wikimedia.org/wikipedia/commons/thumb/9/9c/Eosin_Y.png/200px-Eosin_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 descr="Description : http://upload.wikimedia.org/wikipedia/commons/thumb/9/9c/Eosin_Y.png/200px-Eosin_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136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2608" behindDoc="0" locked="0" layoutInCell="1" allowOverlap="1" wp14:anchorId="0B1A375E" wp14:editId="07CABB43">
                  <wp:simplePos x="0" y="0"/>
                  <wp:positionH relativeFrom="column">
                    <wp:posOffset>1005205</wp:posOffset>
                  </wp:positionH>
                  <wp:positionV relativeFrom="paragraph">
                    <wp:posOffset>7694295</wp:posOffset>
                  </wp:positionV>
                  <wp:extent cx="1921510" cy="1416050"/>
                  <wp:effectExtent l="0" t="0" r="2540" b="0"/>
                  <wp:wrapNone/>
                  <wp:docPr id="5" name="Image 50" descr="Description : http://upload.wikimedia.org/wikipedia/commons/thumb/e/e9/Eosin_B.png/200px-Eosin_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 descr="Description : http://upload.wikimedia.org/wikipedia/commons/thumb/e/e9/Eosin_B.png/200px-Eosin_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41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573B" w:rsidRPr="008664A9" w:rsidRDefault="00667E5B" w:rsidP="003D61F4">
            <w:pPr>
              <w:spacing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L’étiquette du flacon</w:t>
            </w:r>
            <w:r w:rsidR="0009573B" w:rsidRPr="008F5720">
              <w:rPr>
                <w:rFonts w:ascii="Century Schoolbook" w:hAnsi="Century Schoolbook"/>
              </w:rPr>
              <w:t xml:space="preserve"> d’éosine </w:t>
            </w:r>
            <w:r>
              <w:rPr>
                <w:rFonts w:ascii="Century Schoolbook" w:hAnsi="Century Schoolbook"/>
              </w:rPr>
              <w:t>indique</w:t>
            </w:r>
            <w:r w:rsidR="0009573B" w:rsidRPr="008F5720">
              <w:rPr>
                <w:rFonts w:ascii="Century Schoolbook" w:hAnsi="Century Schoolbook"/>
              </w:rPr>
              <w:t xml:space="preserve"> une </w:t>
            </w:r>
            <w:r w:rsidR="0009573B" w:rsidRPr="00AE3454">
              <w:rPr>
                <w:rFonts w:ascii="Century Schoolbook" w:hAnsi="Century Schoolbook"/>
                <w:b/>
              </w:rPr>
              <w:t>concentration</w:t>
            </w:r>
            <w:r w:rsidR="008F5720" w:rsidRPr="00AE3454">
              <w:rPr>
                <w:rFonts w:ascii="Century Schoolbook" w:hAnsi="Century Schoolbook"/>
                <w:b/>
              </w:rPr>
              <w:t xml:space="preserve"> massique en éosine </w:t>
            </w:r>
            <w:r w:rsidR="00770CE1">
              <w:rPr>
                <w:rFonts w:ascii="Century Schoolbook" w:hAnsi="Century Schoolbook"/>
                <w:b/>
              </w:rPr>
              <w:t xml:space="preserve">B </w:t>
            </w:r>
            <w:r w:rsidR="00770CE1" w:rsidRPr="008664A9">
              <w:rPr>
                <w:rFonts w:ascii="Century Schoolbook" w:hAnsi="Century Schoolbook"/>
                <w:b/>
              </w:rPr>
              <w:t xml:space="preserve">rouge </w:t>
            </w:r>
            <w:r w:rsidR="00207017" w:rsidRPr="008664A9">
              <w:rPr>
                <w:rFonts w:ascii="Century Schoolbook" w:hAnsi="Century Schoolbook"/>
                <w:b/>
              </w:rPr>
              <w:t xml:space="preserve">de valeur </w:t>
            </w:r>
            <w:r w:rsidR="008F5720" w:rsidRPr="008664A9">
              <w:rPr>
                <w:rFonts w:ascii="Century Schoolbook" w:hAnsi="Century Schoolbook"/>
                <w:b/>
              </w:rPr>
              <w:t xml:space="preserve">voisine </w:t>
            </w:r>
            <w:r w:rsidR="00770CE1" w:rsidRPr="008664A9">
              <w:rPr>
                <w:rFonts w:ascii="Century Schoolbook" w:hAnsi="Century Schoolbook"/>
                <w:b/>
              </w:rPr>
              <w:t>à</w:t>
            </w:r>
            <w:r w:rsidR="008F5720" w:rsidRPr="008664A9">
              <w:rPr>
                <w:rFonts w:ascii="Century Schoolbook" w:hAnsi="Century Schoolbook"/>
                <w:b/>
              </w:rPr>
              <w:t xml:space="preserve"> 20</w:t>
            </w:r>
            <w:r w:rsidR="0009573B" w:rsidRPr="008664A9">
              <w:rPr>
                <w:rFonts w:ascii="Century Schoolbook" w:hAnsi="Century Schoolbook"/>
                <w:b/>
              </w:rPr>
              <w:t xml:space="preserve"> g.L</w:t>
            </w:r>
            <w:r w:rsidR="0009573B" w:rsidRPr="008664A9">
              <w:rPr>
                <w:rFonts w:ascii="Century Schoolbook" w:hAnsi="Century Schoolbook"/>
                <w:b/>
                <w:vertAlign w:val="superscript"/>
              </w:rPr>
              <w:t>-1</w:t>
            </w:r>
            <w:r w:rsidR="0009573B" w:rsidRPr="008664A9">
              <w:rPr>
                <w:rFonts w:ascii="Century Schoolbook" w:hAnsi="Century Schoolbook"/>
              </w:rPr>
              <w:t xml:space="preserve">. </w:t>
            </w:r>
          </w:p>
          <w:p w:rsidR="00AE3454" w:rsidRPr="008664A9" w:rsidRDefault="00667E5B" w:rsidP="003D61F4">
            <w:pPr>
              <w:spacing w:after="0"/>
              <w:jc w:val="both"/>
              <w:rPr>
                <w:rFonts w:ascii="Century Schoolbook" w:hAnsi="Century Schoolbook"/>
                <w:b/>
                <w:bCs/>
              </w:rPr>
            </w:pPr>
            <w:r w:rsidRPr="008664A9">
              <w:rPr>
                <w:rFonts w:ascii="Century Schoolbook" w:hAnsi="Century Schoolbook"/>
              </w:rPr>
              <w:t>Ayant</w:t>
            </w:r>
            <w:r w:rsidR="00AE3454" w:rsidRPr="008664A9">
              <w:rPr>
                <w:rFonts w:ascii="Century Schoolbook" w:hAnsi="Century Schoolbook"/>
              </w:rPr>
              <w:t xml:space="preserve"> un </w:t>
            </w:r>
            <w:r w:rsidR="00770CE1" w:rsidRPr="008664A9">
              <w:rPr>
                <w:rFonts w:ascii="Century Schoolbook" w:hAnsi="Century Schoolbook"/>
              </w:rPr>
              <w:t>fort pouvoir colorant</w:t>
            </w:r>
            <w:r w:rsidR="00AE3454" w:rsidRPr="008664A9">
              <w:rPr>
                <w:rFonts w:ascii="Century Schoolbook" w:hAnsi="Century Schoolbook"/>
              </w:rPr>
              <w:t xml:space="preserve">, </w:t>
            </w:r>
            <w:r w:rsidR="00AE3454" w:rsidRPr="008664A9">
              <w:rPr>
                <w:rFonts w:ascii="Century Schoolbook" w:hAnsi="Century Schoolbook"/>
                <w:b/>
                <w:bCs/>
              </w:rPr>
              <w:t>l’éosine commerciale est diluée 5000 fois</w:t>
            </w:r>
            <w:r w:rsidR="00AE3454" w:rsidRPr="008664A9">
              <w:rPr>
                <w:rFonts w:ascii="Century Schoolbook" w:hAnsi="Century Schoolbook"/>
              </w:rPr>
              <w:t>.</w:t>
            </w:r>
          </w:p>
          <w:p w:rsidR="00AE3454" w:rsidRPr="008F5720" w:rsidRDefault="00AE3454" w:rsidP="00770CE1">
            <w:pPr>
              <w:spacing w:after="0"/>
              <w:jc w:val="both"/>
              <w:rPr>
                <w:rFonts w:ascii="Century Schoolbook" w:hAnsi="Century Schoolbook"/>
              </w:rPr>
            </w:pPr>
            <w:r w:rsidRPr="00AE3454">
              <w:rPr>
                <w:rFonts w:ascii="Century Schoolbook" w:hAnsi="Century Schoolbook"/>
              </w:rPr>
              <w:t xml:space="preserve">La solution </w:t>
            </w:r>
            <w:r w:rsidR="00667E5B">
              <w:rPr>
                <w:rFonts w:ascii="Century Schoolbook" w:hAnsi="Century Schoolbook"/>
              </w:rPr>
              <w:t xml:space="preserve">d’éosine diluée </w:t>
            </w:r>
            <w:r w:rsidR="00770CE1">
              <w:rPr>
                <w:rFonts w:ascii="Century Schoolbook" w:hAnsi="Century Schoolbook"/>
              </w:rPr>
              <w:t xml:space="preserve">obtenue est notée solution S, et </w:t>
            </w:r>
            <w:r w:rsidRPr="00AE3454">
              <w:rPr>
                <w:rFonts w:ascii="Century Schoolbook" w:hAnsi="Century Schoolbook"/>
              </w:rPr>
              <w:t xml:space="preserve">de concentration </w:t>
            </w:r>
            <w:r>
              <w:rPr>
                <w:rFonts w:ascii="Century Schoolbook" w:hAnsi="Century Schoolbook"/>
              </w:rPr>
              <w:t xml:space="preserve">massique </w:t>
            </w:r>
            <w:r w:rsidRPr="00AE3454">
              <w:rPr>
                <w:rFonts w:ascii="Century Schoolbook" w:hAnsi="Century Schoolbook"/>
              </w:rPr>
              <w:t>C</w:t>
            </w:r>
            <w:r>
              <w:rPr>
                <w:rFonts w:ascii="Century Schoolbook" w:hAnsi="Century Schoolbook"/>
                <w:vertAlign w:val="subscript"/>
              </w:rPr>
              <w:t>S</w:t>
            </w:r>
            <w:r w:rsidRPr="00AE3454">
              <w:rPr>
                <w:rFonts w:ascii="Century Schoolbook" w:hAnsi="Century Schoolbook"/>
              </w:rPr>
              <w:t>.</w:t>
            </w:r>
          </w:p>
        </w:tc>
      </w:tr>
      <w:tr w:rsidR="0009573B" w:rsidTr="00B47943">
        <w:tc>
          <w:tcPr>
            <w:tcW w:w="10740" w:type="dxa"/>
          </w:tcPr>
          <w:p w:rsidR="00587521" w:rsidRPr="00587521" w:rsidRDefault="00CB67A3" w:rsidP="00207017">
            <w:pPr>
              <w:spacing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bCs/>
              </w:rPr>
              <w:t>Document 2</w:t>
            </w:r>
            <w:r w:rsidR="00587521">
              <w:rPr>
                <w:rFonts w:ascii="Century Schoolbook" w:hAnsi="Century Schoolbook"/>
                <w:b/>
                <w:bCs/>
              </w:rPr>
              <w:t xml:space="preserve">: </w:t>
            </w:r>
            <w:r w:rsidR="00207017">
              <w:rPr>
                <w:rFonts w:ascii="Century Schoolbook" w:hAnsi="Century Schoolbook"/>
                <w:b/>
                <w:bCs/>
              </w:rPr>
              <w:t>Loi de Beer-</w:t>
            </w:r>
            <w:r w:rsidR="00770CE1">
              <w:rPr>
                <w:rFonts w:ascii="Century Schoolbook" w:hAnsi="Century Schoolbook"/>
                <w:b/>
                <w:bCs/>
              </w:rPr>
              <w:t>Lambert</w:t>
            </w:r>
          </w:p>
          <w:p w:rsidR="00587521" w:rsidRPr="00587521" w:rsidRDefault="00587521" w:rsidP="00207017">
            <w:pPr>
              <w:spacing w:after="0"/>
              <w:jc w:val="both"/>
              <w:rPr>
                <w:rFonts w:ascii="Century Schoolbook" w:hAnsi="Century Schoolbook"/>
              </w:rPr>
            </w:pPr>
            <w:r w:rsidRPr="00587521">
              <w:rPr>
                <w:rFonts w:ascii="Century Schoolbook" w:hAnsi="Century Schoolbook"/>
              </w:rPr>
              <w:t xml:space="preserve">L’absorbance A d’une </w:t>
            </w:r>
            <w:r w:rsidRPr="00770CE1">
              <w:rPr>
                <w:rFonts w:ascii="Century Schoolbook" w:hAnsi="Century Schoolbook"/>
              </w:rPr>
              <w:t xml:space="preserve">solution limpide </w:t>
            </w:r>
            <w:r w:rsidRPr="00587521">
              <w:rPr>
                <w:rFonts w:ascii="Century Schoolbook" w:hAnsi="Century Schoolbook"/>
              </w:rPr>
              <w:t>contenant une espèce chimique colorée est proportionnelle à sa concentration molair</w:t>
            </w:r>
            <w:r w:rsidR="008F5720">
              <w:rPr>
                <w:rFonts w:ascii="Century Schoolbook" w:hAnsi="Century Schoolbook"/>
              </w:rPr>
              <w:t xml:space="preserve">e C. Cette loi est vérifiée </w:t>
            </w:r>
            <w:r w:rsidR="00667E5B">
              <w:rPr>
                <w:rFonts w:ascii="Century Schoolbook" w:hAnsi="Century Schoolbook"/>
              </w:rPr>
              <w:t>tant que l’absorbance</w:t>
            </w:r>
            <w:r w:rsidR="008F5720">
              <w:rPr>
                <w:rFonts w:ascii="Century Schoolbook" w:hAnsi="Century Schoolbook"/>
              </w:rPr>
              <w:t xml:space="preserve"> A</w:t>
            </w:r>
            <w:r w:rsidRPr="00587521">
              <w:rPr>
                <w:rFonts w:ascii="Century Schoolbook" w:hAnsi="Century Schoolbook"/>
              </w:rPr>
              <w:t xml:space="preserve"> </w:t>
            </w:r>
            <w:r w:rsidR="008F5720">
              <w:rPr>
                <w:rFonts w:ascii="Century Schoolbook" w:hAnsi="Century Schoolbook"/>
              </w:rPr>
              <w:t>est inférieure à 1</w:t>
            </w:r>
            <w:r w:rsidRPr="00587521">
              <w:rPr>
                <w:rFonts w:ascii="Century Schoolbook" w:hAnsi="Century Schoolbook"/>
              </w:rPr>
              <w:t xml:space="preserve">. </w:t>
            </w:r>
          </w:p>
          <w:p w:rsidR="008F5720" w:rsidRDefault="008F5720" w:rsidP="00207017">
            <w:pPr>
              <w:spacing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        </w:t>
            </w:r>
            <w:r w:rsidR="00587521">
              <w:rPr>
                <w:rFonts w:ascii="Century Schoolbook" w:hAnsi="Century Schoolbook"/>
              </w:rPr>
              <w:t xml:space="preserve"> </w:t>
            </w:r>
            <w:r w:rsidR="003D3981" w:rsidRPr="00667E5B">
              <w:rPr>
                <w:rFonts w:ascii="Century Schoolbook" w:hAnsi="Century Schoolbook"/>
                <w:b/>
              </w:rPr>
              <w:t xml:space="preserve">A = k </w:t>
            </w:r>
            <w:r w:rsidR="003D3981" w:rsidRPr="00667E5B">
              <w:rPr>
                <w:rFonts w:ascii="Century Schoolbook" w:hAnsi="Century Schoolbook"/>
                <w:b/>
                <w:sz w:val="16"/>
                <w:szCs w:val="16"/>
              </w:rPr>
              <w:t>x</w:t>
            </w:r>
            <w:r w:rsidRPr="00667E5B">
              <w:rPr>
                <w:rFonts w:ascii="Century Schoolbook" w:hAnsi="Century Schoolbook"/>
                <w:b/>
              </w:rPr>
              <w:t xml:space="preserve"> C</w:t>
            </w:r>
            <w:r>
              <w:rPr>
                <w:rFonts w:ascii="Century Schoolbook" w:hAnsi="Century Schoolbook"/>
              </w:rPr>
              <w:t xml:space="preserve">     </w:t>
            </w:r>
            <w:r w:rsidR="003D3981">
              <w:rPr>
                <w:rFonts w:ascii="Century Schoolbook" w:hAnsi="Century Schoolbook"/>
              </w:rPr>
              <w:t xml:space="preserve">avec  </w:t>
            </w:r>
            <w:r w:rsidR="00587521" w:rsidRPr="00587521">
              <w:rPr>
                <w:rFonts w:ascii="Century Schoolbook" w:hAnsi="Century Schoolbook"/>
              </w:rPr>
              <w:t>A : absorbance (sans unité)</w:t>
            </w:r>
            <w:r w:rsidR="003D3981">
              <w:rPr>
                <w:rFonts w:ascii="Century Schoolbook" w:hAnsi="Century Schoolbook"/>
              </w:rPr>
              <w:t> ;</w:t>
            </w:r>
            <w:r w:rsidR="00667E5B">
              <w:rPr>
                <w:rFonts w:ascii="Century Schoolbook" w:hAnsi="Century Schoolbook"/>
              </w:rPr>
              <w:t xml:space="preserve"> </w:t>
            </w:r>
            <w:r w:rsidR="00587521" w:rsidRPr="00587521">
              <w:rPr>
                <w:rFonts w:ascii="Century Schoolbook" w:hAnsi="Century Schoolbook"/>
              </w:rPr>
              <w:t>C : concentration molaire (</w:t>
            </w:r>
            <w:r>
              <w:rPr>
                <w:rFonts w:ascii="Century Schoolbook" w:hAnsi="Century Schoolbook"/>
              </w:rPr>
              <w:t xml:space="preserve">en </w:t>
            </w:r>
            <w:r w:rsidR="00587521" w:rsidRPr="00587521">
              <w:rPr>
                <w:rFonts w:ascii="Century Schoolbook" w:hAnsi="Century Schoolbook"/>
              </w:rPr>
              <w:t xml:space="preserve">mol.L </w:t>
            </w:r>
            <w:r w:rsidR="00587521" w:rsidRPr="00587521">
              <w:rPr>
                <w:rFonts w:ascii="Century Schoolbook" w:hAnsi="Century Schoolbook"/>
                <w:vertAlign w:val="superscript"/>
              </w:rPr>
              <w:t>– 1</w:t>
            </w:r>
            <w:r w:rsidR="00587521" w:rsidRPr="00587521">
              <w:rPr>
                <w:rFonts w:ascii="Century Schoolbook" w:hAnsi="Century Schoolbook"/>
              </w:rPr>
              <w:t>)</w:t>
            </w:r>
          </w:p>
          <w:p w:rsidR="003D3981" w:rsidRDefault="008F5720" w:rsidP="00207017">
            <w:pPr>
              <w:spacing w:after="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                                  </w:t>
            </w:r>
            <w:r w:rsidR="00587521" w:rsidRPr="00587521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 xml:space="preserve"> </w:t>
            </w:r>
            <w:r w:rsidR="003D3981">
              <w:rPr>
                <w:rFonts w:ascii="Century Schoolbook" w:hAnsi="Century Schoolbook"/>
              </w:rPr>
              <w:t xml:space="preserve">et </w:t>
            </w:r>
            <w:r w:rsidR="00587521">
              <w:rPr>
                <w:rFonts w:ascii="Century Schoolbook" w:hAnsi="Century Schoolbook"/>
              </w:rPr>
              <w:t xml:space="preserve"> </w:t>
            </w:r>
            <w:r w:rsidR="00587521" w:rsidRPr="00587521">
              <w:rPr>
                <w:rFonts w:ascii="Century Schoolbook" w:hAnsi="Century Schoolbook"/>
              </w:rPr>
              <w:t>k : coefficient d’absorbance (</w:t>
            </w:r>
            <w:r>
              <w:rPr>
                <w:rFonts w:ascii="Century Schoolbook" w:hAnsi="Century Schoolbook"/>
              </w:rPr>
              <w:t xml:space="preserve">en </w:t>
            </w:r>
            <w:r w:rsidR="00587521" w:rsidRPr="00587521">
              <w:rPr>
                <w:rFonts w:ascii="Century Schoolbook" w:hAnsi="Century Schoolbook"/>
              </w:rPr>
              <w:t xml:space="preserve">L.mol </w:t>
            </w:r>
            <w:r w:rsidR="00587521" w:rsidRPr="00587521">
              <w:rPr>
                <w:rFonts w:ascii="Century Schoolbook" w:hAnsi="Century Schoolbook"/>
                <w:vertAlign w:val="superscript"/>
              </w:rPr>
              <w:t>– 1</w:t>
            </w:r>
            <w:r w:rsidR="00587521" w:rsidRPr="00587521">
              <w:rPr>
                <w:rFonts w:ascii="Century Schoolbook" w:hAnsi="Century Schoolbook"/>
              </w:rPr>
              <w:t xml:space="preserve">) </w:t>
            </w:r>
          </w:p>
          <w:p w:rsidR="008F5720" w:rsidRPr="008F5720" w:rsidRDefault="008F5720" w:rsidP="00207017">
            <w:pPr>
              <w:spacing w:after="0"/>
              <w:jc w:val="both"/>
              <w:rPr>
                <w:rFonts w:ascii="Century Schoolbook" w:hAnsi="Century Schoolbook"/>
                <w:sz w:val="16"/>
                <w:szCs w:val="16"/>
              </w:rPr>
            </w:pPr>
          </w:p>
          <w:p w:rsidR="00587521" w:rsidRPr="00587521" w:rsidRDefault="00587521" w:rsidP="00207017">
            <w:pPr>
              <w:spacing w:after="0"/>
              <w:jc w:val="both"/>
              <w:rPr>
                <w:rFonts w:ascii="Century Schoolbook" w:hAnsi="Century Schoolbook"/>
              </w:rPr>
            </w:pPr>
            <w:r w:rsidRPr="00587521">
              <w:rPr>
                <w:rFonts w:ascii="Century Schoolbook" w:hAnsi="Century Schoolbook"/>
              </w:rPr>
              <w:t xml:space="preserve">L’absorbance A d’une solution colorée est donc une fonction linéaire de sa concentration. </w:t>
            </w:r>
            <w:r w:rsidR="00770CE1">
              <w:rPr>
                <w:rFonts w:ascii="Century Schoolbook" w:hAnsi="Century Schoolbook"/>
              </w:rPr>
              <w:t xml:space="preserve">La représentation graphique de </w:t>
            </w:r>
            <w:r w:rsidR="00667E5B">
              <w:rPr>
                <w:rFonts w:ascii="Century Schoolbook" w:hAnsi="Century Schoolbook"/>
              </w:rPr>
              <w:t xml:space="preserve">A en fonction de C est une droite passant par l’origine appelée </w:t>
            </w:r>
            <w:r w:rsidR="00667E5B" w:rsidRPr="00CA04E7">
              <w:rPr>
                <w:rFonts w:ascii="Century Schoolbook" w:hAnsi="Century Schoolbook"/>
                <w:b/>
              </w:rPr>
              <w:t>courbe d’étalonnage</w:t>
            </w:r>
            <w:r w:rsidR="00667E5B">
              <w:rPr>
                <w:rFonts w:ascii="Century Schoolbook" w:hAnsi="Century Schoolbook"/>
              </w:rPr>
              <w:t>.</w:t>
            </w:r>
          </w:p>
          <w:p w:rsidR="0009573B" w:rsidRPr="00770CE1" w:rsidRDefault="00587521" w:rsidP="00207017">
            <w:pPr>
              <w:spacing w:after="0"/>
              <w:jc w:val="both"/>
              <w:rPr>
                <w:rFonts w:ascii="Century Schoolbook" w:hAnsi="Century Schoolbook"/>
              </w:rPr>
            </w:pPr>
            <w:r w:rsidRPr="00587521">
              <w:rPr>
                <w:rFonts w:ascii="Century Schoolbook" w:hAnsi="Century Schoolbook"/>
              </w:rPr>
              <w:t xml:space="preserve">Le coefficient d’absorbance k dépend de la longueur de la cuve et de la nature de l’espèce chimique qui absorbe les </w:t>
            </w:r>
            <w:r w:rsidRPr="00770CE1">
              <w:rPr>
                <w:rFonts w:ascii="Century Schoolbook" w:hAnsi="Century Schoolbook"/>
              </w:rPr>
              <w:t>radiations lumineuses.</w:t>
            </w:r>
          </w:p>
          <w:p w:rsidR="003D3981" w:rsidRDefault="003D3981" w:rsidP="00770CE1">
            <w:pPr>
              <w:spacing w:after="0"/>
              <w:jc w:val="both"/>
              <w:rPr>
                <w:rFonts w:ascii="Century Schoolbook" w:hAnsi="Century Schoolbook"/>
              </w:rPr>
            </w:pPr>
            <w:r w:rsidRPr="00770CE1">
              <w:rPr>
                <w:rFonts w:ascii="Century Schoolbook" w:hAnsi="Century Schoolbook"/>
              </w:rPr>
              <w:t xml:space="preserve">Pour </w:t>
            </w:r>
            <w:r w:rsidR="00770CE1" w:rsidRPr="00770CE1">
              <w:rPr>
                <w:rFonts w:ascii="Century Schoolbook" w:hAnsi="Century Schoolbook"/>
              </w:rPr>
              <w:t xml:space="preserve">optimiser la précision du dosage, </w:t>
            </w:r>
            <w:r w:rsidRPr="00770CE1">
              <w:rPr>
                <w:rFonts w:ascii="Century Schoolbook" w:hAnsi="Century Schoolbook"/>
              </w:rPr>
              <w:t xml:space="preserve"> </w:t>
            </w:r>
            <w:r w:rsidR="00770CE1" w:rsidRPr="00770CE1">
              <w:rPr>
                <w:rFonts w:ascii="Century Schoolbook" w:hAnsi="Century Schoolbook"/>
              </w:rPr>
              <w:t>les</w:t>
            </w:r>
            <w:r w:rsidR="00CA04E7" w:rsidRPr="00770CE1">
              <w:rPr>
                <w:rFonts w:ascii="Century Schoolbook" w:hAnsi="Century Schoolbook"/>
              </w:rPr>
              <w:t xml:space="preserve"> mesures d’absorbance </w:t>
            </w:r>
            <w:r w:rsidR="00770CE1" w:rsidRPr="00770CE1">
              <w:rPr>
                <w:rFonts w:ascii="Century Schoolbook" w:hAnsi="Century Schoolbook"/>
              </w:rPr>
              <w:t>doivent être faites</w:t>
            </w:r>
            <w:r w:rsidR="00CA04E7" w:rsidRPr="00770CE1">
              <w:rPr>
                <w:rFonts w:ascii="Century Schoolbook" w:hAnsi="Century Schoolbook"/>
              </w:rPr>
              <w:t xml:space="preserve"> à</w:t>
            </w:r>
            <w:r w:rsidRPr="00770CE1">
              <w:rPr>
                <w:rFonts w:ascii="Century Schoolbook" w:hAnsi="Century Schoolbook"/>
              </w:rPr>
              <w:t xml:space="preserve"> la longueur d’onde λ</w:t>
            </w:r>
            <w:r w:rsidRPr="00770CE1">
              <w:rPr>
                <w:rFonts w:ascii="Century Schoolbook" w:hAnsi="Century Schoolbook"/>
                <w:b/>
                <w:bCs/>
                <w:vertAlign w:val="subscript"/>
              </w:rPr>
              <w:t>max</w:t>
            </w:r>
            <w:r w:rsidR="00CA04E7" w:rsidRPr="00770CE1">
              <w:rPr>
                <w:rFonts w:ascii="Century Schoolbook" w:hAnsi="Century Schoolbook"/>
              </w:rPr>
              <w:t xml:space="preserve"> pour laquelle l’</w:t>
            </w:r>
            <w:r w:rsidRPr="00770CE1">
              <w:rPr>
                <w:rFonts w:ascii="Century Schoolbook" w:hAnsi="Century Schoolbook"/>
              </w:rPr>
              <w:t>absorbance est maximale</w:t>
            </w:r>
            <w:r w:rsidR="00CA04E7" w:rsidRPr="00770CE1">
              <w:rPr>
                <w:rFonts w:ascii="Century Schoolbook" w:hAnsi="Century Schoolbook"/>
              </w:rPr>
              <w:t>.</w:t>
            </w:r>
          </w:p>
        </w:tc>
      </w:tr>
    </w:tbl>
    <w:tbl>
      <w:tblPr>
        <w:tblStyle w:val="Grilledutableau"/>
        <w:tblpPr w:leftFromText="141" w:rightFromText="141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2D9D" w:rsidRPr="00627773" w:rsidTr="00CF2D9D">
        <w:tc>
          <w:tcPr>
            <w:tcW w:w="10606" w:type="dxa"/>
          </w:tcPr>
          <w:p w:rsidR="00CF2D9D" w:rsidRPr="00627773" w:rsidRDefault="003C123D" w:rsidP="00CF2D9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b/>
                <w:noProof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margin-left:303.85pt;margin-top:35.35pt;width:214.8pt;height:91.25pt;z-index:251658752;mso-position-horizontal-relative:text;mso-position-vertical-relative:text;mso-width-relative:page;mso-height-relative:page" wrapcoords="-64 0 -64 21450 21600 21450 21600 0 -64 0">
                  <v:imagedata r:id="rId12" o:title=""/>
                  <w10:wrap type="tight"/>
                </v:shape>
                <o:OLEObject Type="Embed" ProgID="PBrush" ShapeID="_x0000_s1050" DrawAspect="Content" ObjectID="_1647791287" r:id="rId13"/>
              </w:object>
            </w:r>
            <w:r w:rsidR="00CF2D9D" w:rsidRPr="00CF2D9D">
              <w:rPr>
                <w:rFonts w:ascii="Century Schoolbook" w:hAnsi="Century Schoolbook"/>
                <w:b/>
                <w:noProof/>
              </w:rPr>
              <w:t>Document 3</w:t>
            </w:r>
            <w:r w:rsidR="00CF2D9D" w:rsidRPr="00CF2D9D">
              <w:rPr>
                <w:rFonts w:ascii="Century Schoolbook" w:hAnsi="Century Schoolbook"/>
                <w:b/>
              </w:rPr>
              <w:t> :</w:t>
            </w:r>
            <w:r w:rsidR="00CF2D9D" w:rsidRPr="00627773">
              <w:rPr>
                <w:rFonts w:ascii="Century Schoolbook" w:hAnsi="Century Schoolbook"/>
                <w:b/>
              </w:rPr>
              <w:t xml:space="preserve"> Pourquoi certaines molécules organiques sont-elles colorées ? Quelle est l’influence de la structure sur la couleur ?</w:t>
            </w:r>
          </w:p>
          <w:p w:rsidR="00CF2D9D" w:rsidRPr="008664A9" w:rsidRDefault="00CF2D9D" w:rsidP="008664A9">
            <w:pPr>
              <w:spacing w:after="120"/>
              <w:rPr>
                <w:rFonts w:ascii="Century Schoolbook" w:hAnsi="Century Schoolbook"/>
                <w:bCs/>
              </w:rPr>
            </w:pPr>
            <w:r w:rsidRPr="0047235C">
              <w:rPr>
                <w:rFonts w:ascii="Century Schoolbook" w:hAnsi="Century Schoolbook"/>
              </w:rPr>
              <w:t xml:space="preserve">Une </w:t>
            </w:r>
            <w:r w:rsidRPr="008664A9">
              <w:rPr>
                <w:rFonts w:ascii="Century Schoolbook" w:hAnsi="Century Schoolbook"/>
              </w:rPr>
              <w:t xml:space="preserve">substance est colorée lorsqu’elle absorbe une partie des radiations lumineuses </w:t>
            </w:r>
            <w:r w:rsidR="008664A9" w:rsidRPr="008664A9">
              <w:rPr>
                <w:rFonts w:ascii="Century Schoolbook" w:hAnsi="Century Schoolbook"/>
              </w:rPr>
              <w:t xml:space="preserve">visibles ; </w:t>
            </w:r>
            <w:r w:rsidRPr="008664A9">
              <w:rPr>
                <w:rFonts w:ascii="Century Schoolbook" w:hAnsi="Century Schoolbook"/>
              </w:rPr>
              <w:t xml:space="preserve"> elle diffuse </w:t>
            </w:r>
            <w:r w:rsidR="008664A9" w:rsidRPr="008664A9">
              <w:rPr>
                <w:rFonts w:ascii="Century Schoolbook" w:hAnsi="Century Schoolbook"/>
              </w:rPr>
              <w:t xml:space="preserve">simultanément </w:t>
            </w:r>
            <w:r w:rsidRPr="008664A9">
              <w:rPr>
                <w:rFonts w:ascii="Century Schoolbook" w:hAnsi="Century Schoolbook"/>
              </w:rPr>
              <w:t xml:space="preserve">les radiations </w:t>
            </w:r>
            <w:r w:rsidR="008664A9" w:rsidRPr="008664A9">
              <w:rPr>
                <w:rFonts w:ascii="Century Schoolbook" w:hAnsi="Century Schoolbook"/>
              </w:rPr>
              <w:t>lumineuses c</w:t>
            </w:r>
            <w:r w:rsidRPr="008664A9">
              <w:rPr>
                <w:rFonts w:ascii="Century Schoolbook" w:hAnsi="Century Schoolbook"/>
              </w:rPr>
              <w:t>onstituant la couleur complémentaire de celles absorbées.</w:t>
            </w:r>
            <w:r w:rsidRPr="008664A9">
              <w:rPr>
                <w:rFonts w:ascii="Century Schoolbook" w:hAnsi="Century Schoolbook"/>
              </w:rPr>
              <w:br/>
              <w:t xml:space="preserve">La couleur d’une substance </w:t>
            </w:r>
            <w:r w:rsidR="00207017" w:rsidRPr="008664A9">
              <w:rPr>
                <w:rFonts w:ascii="Century Schoolbook" w:hAnsi="Century Schoolbook"/>
              </w:rPr>
              <w:t xml:space="preserve">vu par un observateur </w:t>
            </w:r>
            <w:r w:rsidRPr="008664A9">
              <w:rPr>
                <w:rFonts w:ascii="Century Schoolbook" w:hAnsi="Century Schoolbook"/>
              </w:rPr>
              <w:t>est la </w:t>
            </w:r>
            <w:r w:rsidRPr="008664A9">
              <w:rPr>
                <w:rFonts w:ascii="Century Schoolbook" w:hAnsi="Century Schoolbook"/>
                <w:bCs/>
              </w:rPr>
              <w:t>couleur complémentaire de la zone de radiations</w:t>
            </w:r>
            <w:r w:rsidR="00207017" w:rsidRPr="008664A9">
              <w:rPr>
                <w:rFonts w:ascii="Century Schoolbook" w:hAnsi="Century Schoolbook"/>
                <w:bCs/>
              </w:rPr>
              <w:t xml:space="preserve"> lumineuses </w:t>
            </w:r>
            <w:r w:rsidRPr="008664A9">
              <w:rPr>
                <w:rFonts w:ascii="Century Schoolbook" w:hAnsi="Century Schoolbook"/>
                <w:bCs/>
              </w:rPr>
              <w:t>absorbées.</w:t>
            </w:r>
          </w:p>
          <w:p w:rsidR="00CF2D9D" w:rsidRPr="00037F9E" w:rsidRDefault="00CF2D9D" w:rsidP="008664A9">
            <w:pPr>
              <w:spacing w:after="120"/>
              <w:jc w:val="both"/>
              <w:rPr>
                <w:rFonts w:ascii="Century Schoolbook" w:hAnsi="Century Schoolbook"/>
                <w:i/>
              </w:rPr>
            </w:pPr>
            <w:r w:rsidRPr="0047235C">
              <w:rPr>
                <w:rFonts w:ascii="Century Schoolbook" w:hAnsi="Century Schoolbook"/>
                <w:i/>
              </w:rPr>
              <w:t>Les molécules qui absorbent dans l’ultraviolet (de 100 nm à 400 nm environ) sont incolores.</w:t>
            </w:r>
            <w:r w:rsidRPr="0047235C">
              <w:rPr>
                <w:rFonts w:ascii="Century Schoolbook" w:hAnsi="Century Schoolbook"/>
                <w:i/>
              </w:rPr>
              <w:br/>
              <w:t>De nombreuses molécules organiques absorbent dans le domaine du visible (de 400 nm à 800 nm)</w:t>
            </w:r>
            <w:r w:rsidR="00207017">
              <w:rPr>
                <w:rFonts w:ascii="Century Schoolbook" w:hAnsi="Century Schoolbook"/>
                <w:i/>
              </w:rPr>
              <w:t>, elles sont colorées</w:t>
            </w:r>
            <w:r w:rsidR="008664A9">
              <w:rPr>
                <w:rFonts w:ascii="Century Schoolbook" w:hAnsi="Century Schoolbook"/>
                <w:i/>
              </w:rPr>
              <w:t>.</w:t>
            </w:r>
            <w:r w:rsidR="00207017">
              <w:rPr>
                <w:rFonts w:ascii="Century Schoolbook" w:hAnsi="Century Schoolbook"/>
                <w:i/>
              </w:rPr>
              <w:t xml:space="preserve"> </w:t>
            </w:r>
            <w:r w:rsidRPr="0047235C">
              <w:rPr>
                <w:rFonts w:ascii="Century Schoolbook" w:hAnsi="Century Schoolbook"/>
                <w:i/>
              </w:rPr>
              <w:t xml:space="preserve"> </w:t>
            </w:r>
          </w:p>
          <w:p w:rsidR="00CF2D9D" w:rsidRDefault="003C123D" w:rsidP="008664A9">
            <w:pPr>
              <w:spacing w:after="12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object w:dxaOrig="1440" w:dyaOrig="1440">
                <v:shape id="_x0000_s1051" type="#_x0000_t75" style="position:absolute;left:0;text-align:left;margin-left:442.65pt;margin-top:62.9pt;width:65.15pt;height:33.9pt;z-index:251659776;mso-position-horizontal-relative:text;mso-position-vertical-relative:text;mso-width-relative:page;mso-height-relative:page" wrapcoords="-220 0 -220 21176 21600 21176 21600 0 -220 0">
                  <v:imagedata r:id="rId14" o:title=""/>
                  <w10:wrap type="tight"/>
                </v:shape>
                <o:OLEObject Type="Embed" ProgID="PBrush" ShapeID="_x0000_s1051" DrawAspect="Content" ObjectID="_1647791288" r:id="rId15"/>
              </w:object>
            </w:r>
            <w:r w:rsidR="00CF2D9D" w:rsidRPr="0047235C">
              <w:rPr>
                <w:rFonts w:ascii="Century Schoolbook" w:hAnsi="Century Schoolbook"/>
                <w:bCs/>
              </w:rPr>
              <w:t xml:space="preserve">Une molécule qui absorbe des </w:t>
            </w:r>
            <w:r w:rsidR="00CF2D9D" w:rsidRPr="008664A9">
              <w:rPr>
                <w:rFonts w:ascii="Century Schoolbook" w:hAnsi="Century Schoolbook"/>
                <w:bCs/>
              </w:rPr>
              <w:t xml:space="preserve">radiations </w:t>
            </w:r>
            <w:r w:rsidR="00207017" w:rsidRPr="008664A9">
              <w:rPr>
                <w:rFonts w:ascii="Century Schoolbook" w:hAnsi="Century Schoolbook"/>
                <w:bCs/>
              </w:rPr>
              <w:t xml:space="preserve">lumineuses </w:t>
            </w:r>
            <w:r w:rsidR="00CF2D9D" w:rsidRPr="008664A9">
              <w:rPr>
                <w:rFonts w:ascii="Century Schoolbook" w:hAnsi="Century Schoolbook"/>
                <w:bCs/>
              </w:rPr>
              <w:t>est un système chimique conjugué, qui contient un grand nombre de doubles liaisons conjuguées :</w:t>
            </w:r>
            <w:r w:rsidR="00CF2D9D" w:rsidRPr="008664A9">
              <w:rPr>
                <w:rFonts w:ascii="Century Schoolbook" w:eastAsia="Arial" w:hAnsi="Century Schoolbook" w:cs="Arial"/>
                <w:sz w:val="28"/>
                <w:szCs w:val="28"/>
                <w:shd w:val="clear" w:color="auto" w:fill="FFFFFF"/>
              </w:rPr>
              <w:t xml:space="preserve"> </w:t>
            </w:r>
            <w:r w:rsidR="00CF2D9D" w:rsidRPr="008664A9">
              <w:rPr>
                <w:rFonts w:ascii="Century Schoolbook" w:hAnsi="Century Schoolbook"/>
                <w:bCs/>
              </w:rPr>
              <w:t xml:space="preserve">alternance </w:t>
            </w:r>
            <w:r w:rsidR="00CF2D9D" w:rsidRPr="00627773">
              <w:rPr>
                <w:rFonts w:ascii="Century Schoolbook" w:hAnsi="Century Schoolbook"/>
                <w:bCs/>
              </w:rPr>
              <w:t xml:space="preserve">de liaisons simples et doubles </w:t>
            </w:r>
            <w:r w:rsidR="00CF2D9D" w:rsidRPr="00627773">
              <w:rPr>
                <w:rFonts w:ascii="Century Schoolbook" w:hAnsi="Century Schoolbook"/>
              </w:rPr>
              <w:t xml:space="preserve">dont les électrons peuvent se délocaliser. </w:t>
            </w:r>
          </w:p>
          <w:p w:rsidR="00CF2D9D" w:rsidRPr="00037F9E" w:rsidRDefault="00207017" w:rsidP="005B76C1">
            <w:pPr>
              <w:rPr>
                <w:rFonts w:ascii="Century Schoolbook" w:hAnsi="Century Schoolbook"/>
                <w:i/>
              </w:rPr>
            </w:pPr>
            <w:r>
              <w:rPr>
                <w:rFonts w:ascii="Century Schoolbook" w:hAnsi="Century Schoolbook"/>
                <w:i/>
                <w:noProof/>
              </w:rPr>
              <w:object w:dxaOrig="1440" w:dyaOrig="1440">
                <v:shape id="_x0000_s1053" type="#_x0000_t75" style="position:absolute;margin-left:378.65pt;margin-top:57.65pt;width:129.15pt;height:103.65pt;z-index:251661824;mso-position-horizontal-relative:text;mso-position-vertical-relative:text;mso-width-relative:page;mso-height-relative:page" wrapcoords="-138 0 -138 21429 21600 21429 21600 0 -138 0">
                  <v:imagedata r:id="rId16" o:title=""/>
                  <w10:wrap type="tight"/>
                </v:shape>
                <o:OLEObject Type="Embed" ProgID="PBrush" ShapeID="_x0000_s1053" DrawAspect="Content" ObjectID="_1647791289" r:id="rId17"/>
              </w:object>
            </w:r>
            <w:r w:rsidR="003C123D">
              <w:rPr>
                <w:rFonts w:ascii="Century Schoolbook" w:hAnsi="Century Schoolbook"/>
                <w:i/>
                <w:noProof/>
              </w:rPr>
              <w:object w:dxaOrig="1440" w:dyaOrig="1440">
                <v:shape id="_x0000_s1052" type="#_x0000_t75" style="position:absolute;margin-left:-.3pt;margin-top:30.9pt;width:78pt;height:32.25pt;z-index:251660800;mso-position-horizontal-relative:text;mso-position-vertical-relative:text;mso-width-relative:page;mso-height-relative:page" wrapcoords="-208 0 -208 21098 21600 21098 21600 0 -208 0">
                  <v:imagedata r:id="rId18" o:title=""/>
                  <w10:wrap type="tight"/>
                </v:shape>
                <o:OLEObject Type="Embed" ProgID="PBrush" ShapeID="_x0000_s1052" DrawAspect="Content" ObjectID="_1647791290" r:id="rId19"/>
              </w:object>
            </w:r>
            <w:r w:rsidR="00CF2D9D" w:rsidRPr="0047235C">
              <w:rPr>
                <w:rFonts w:ascii="Century Schoolbook" w:hAnsi="Century Schoolbook"/>
                <w:i/>
              </w:rPr>
              <w:t>Exemples : le </w:t>
            </w:r>
            <w:r w:rsidR="00CF2D9D" w:rsidRPr="0047235C">
              <w:rPr>
                <w:rFonts w:ascii="Century Schoolbook" w:hAnsi="Century Schoolbook"/>
                <w:bCs/>
                <w:i/>
              </w:rPr>
              <w:t>butadiène</w:t>
            </w:r>
            <w:r w:rsidR="00CF2D9D" w:rsidRPr="0047235C">
              <w:rPr>
                <w:rFonts w:ascii="Century Schoolbook" w:hAnsi="Century Schoolbook"/>
                <w:i/>
              </w:rPr>
              <w:t xml:space="preserve"> est un système conjugué : les doubles liaisons sont séparées par une liaison simple. </w:t>
            </w:r>
            <w:r w:rsidR="00CF2D9D" w:rsidRPr="0047235C">
              <w:rPr>
                <w:rFonts w:ascii="Century Schoolbook" w:hAnsi="Century Schoolbook"/>
                <w:i/>
              </w:rPr>
              <w:br/>
              <w:t>Le </w:t>
            </w:r>
            <w:r w:rsidR="00CF2D9D" w:rsidRPr="0047235C">
              <w:rPr>
                <w:rFonts w:ascii="Century Schoolbook" w:hAnsi="Century Schoolbook"/>
                <w:bCs/>
                <w:i/>
              </w:rPr>
              <w:t>hex-1,4-diène</w:t>
            </w:r>
            <w:r w:rsidR="00CF2D9D" w:rsidRPr="0047235C">
              <w:rPr>
                <w:rFonts w:ascii="Century Schoolbook" w:hAnsi="Century Schoolbook"/>
                <w:i/>
              </w:rPr>
              <w:t> n’est pas un système conjugué ; les doubles liaisons sont séparées par deux liaisons simples.</w:t>
            </w:r>
          </w:p>
          <w:p w:rsidR="00CF2D9D" w:rsidRDefault="00CF2D9D" w:rsidP="005B76C1">
            <w:pPr>
              <w:spacing w:after="120"/>
              <w:jc w:val="both"/>
              <w:rPr>
                <w:rFonts w:ascii="Century Schoolbook" w:hAnsi="Century Schoolbook"/>
              </w:rPr>
            </w:pPr>
            <w:r w:rsidRPr="00627773">
              <w:rPr>
                <w:rFonts w:ascii="Century Schoolbook" w:hAnsi="Century Schoolbook"/>
              </w:rPr>
              <w:t xml:space="preserve">Plus une molécule contient de doubles liaisons conjuguées et plus la longueur d’onde des </w:t>
            </w:r>
            <w:r w:rsidRPr="005B76C1">
              <w:rPr>
                <w:rFonts w:ascii="Century Schoolbook" w:hAnsi="Century Schoolbook"/>
              </w:rPr>
              <w:t xml:space="preserve">radiations </w:t>
            </w:r>
            <w:r w:rsidR="00207017" w:rsidRPr="005B76C1">
              <w:rPr>
                <w:rFonts w:ascii="Century Schoolbook" w:hAnsi="Century Schoolbook"/>
              </w:rPr>
              <w:t xml:space="preserve">lumineuses </w:t>
            </w:r>
            <w:r w:rsidRPr="005B76C1">
              <w:rPr>
                <w:rFonts w:ascii="Century Schoolbook" w:hAnsi="Century Schoolbook"/>
              </w:rPr>
              <w:t xml:space="preserve">absorbées </w:t>
            </w:r>
            <w:r w:rsidRPr="00627773">
              <w:rPr>
                <w:rFonts w:ascii="Century Schoolbook" w:hAnsi="Century Schoolbook"/>
              </w:rPr>
              <w:t>augmente.</w:t>
            </w:r>
          </w:p>
          <w:p w:rsidR="00CF2D9D" w:rsidRPr="00627773" w:rsidRDefault="00CF2D9D" w:rsidP="005B76C1">
            <w:pPr>
              <w:spacing w:after="120"/>
              <w:jc w:val="both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eastAsia="fr-FR"/>
              </w:rPr>
              <w:drawing>
                <wp:anchor distT="0" distB="0" distL="114300" distR="114300" simplePos="0" relativeHeight="251657728" behindDoc="1" locked="0" layoutInCell="1" allowOverlap="1" wp14:anchorId="3888E7DF" wp14:editId="773429A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883285</wp:posOffset>
                  </wp:positionV>
                  <wp:extent cx="2985135" cy="3108325"/>
                  <wp:effectExtent l="0" t="0" r="5715" b="0"/>
                  <wp:wrapTight wrapText="bothSides">
                    <wp:wrapPolygon edited="0">
                      <wp:start x="0" y="0"/>
                      <wp:lineTo x="0" y="21446"/>
                      <wp:lineTo x="21504" y="21446"/>
                      <wp:lineTo x="21504" y="0"/>
                      <wp:lineTo x="0" y="0"/>
                    </wp:wrapPolygon>
                  </wp:wrapTight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135" cy="310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773">
              <w:rPr>
                <w:rFonts w:ascii="Century Schoolbook" w:hAnsi="Century Schoolbook"/>
              </w:rPr>
              <w:t>Pour être colorée, une molécule doit contenir des </w:t>
            </w:r>
            <w:r w:rsidRPr="0047235C">
              <w:rPr>
                <w:rFonts w:ascii="Century Schoolbook" w:hAnsi="Century Schoolbook"/>
                <w:bCs/>
              </w:rPr>
              <w:t>groupes chromophores</w:t>
            </w:r>
            <w:r w:rsidRPr="0047235C">
              <w:rPr>
                <w:rFonts w:ascii="Century Schoolbook" w:hAnsi="Century Schoolbook"/>
              </w:rPr>
              <w:t> </w:t>
            </w:r>
            <w:r>
              <w:rPr>
                <w:rFonts w:ascii="Century Schoolbook" w:hAnsi="Century Schoolbook"/>
              </w:rPr>
              <w:t>(</w:t>
            </w:r>
            <w:r w:rsidRPr="00627773">
              <w:rPr>
                <w:rFonts w:ascii="Century Schoolbook" w:hAnsi="Century Schoolbook"/>
              </w:rPr>
              <w:t>permettent l’absorption de lumière</w:t>
            </w:r>
            <w:r>
              <w:rPr>
                <w:rFonts w:ascii="Century Schoolbook" w:hAnsi="Century Schoolbook"/>
              </w:rPr>
              <w:t xml:space="preserve"> principalement dans l’ultraviolet) et</w:t>
            </w:r>
            <w:r w:rsidRPr="0047235C">
              <w:rPr>
                <w:rFonts w:ascii="Century Schoolbook" w:hAnsi="Century Schoolbook"/>
              </w:rPr>
              <w:t xml:space="preserve"> des </w:t>
            </w:r>
            <w:r w:rsidRPr="0047235C">
              <w:rPr>
                <w:rFonts w:ascii="Century Schoolbook" w:hAnsi="Century Schoolbook"/>
                <w:bCs/>
              </w:rPr>
              <w:t>groupes auxochromes</w:t>
            </w:r>
            <w:r w:rsidRPr="0047235C">
              <w:rPr>
                <w:rFonts w:ascii="Century Schoolbook" w:hAnsi="Century Schoolbook"/>
              </w:rPr>
              <w:t>.</w:t>
            </w:r>
          </w:p>
          <w:p w:rsidR="00CF2D9D" w:rsidRPr="00627773" w:rsidRDefault="003C123D" w:rsidP="005B76C1">
            <w:pPr>
              <w:spacing w:after="120"/>
              <w:rPr>
                <w:rFonts w:ascii="Century Schoolbook" w:hAnsi="Century Schoolbook"/>
              </w:rPr>
            </w:pPr>
            <w:r>
              <w:rPr>
                <w:rFonts w:ascii="Arial" w:hAnsi="Arial"/>
                <w:noProof/>
              </w:rPr>
              <w:object w:dxaOrig="1440" w:dyaOrig="1440">
                <v:shape id="_x0000_s1054" type="#_x0000_t75" style="position:absolute;margin-left:273.1pt;margin-top:33.65pt;width:229.5pt;height:164.25pt;z-index:251662848;mso-position-horizontal-relative:text;mso-position-vertical-relative:text;mso-width-relative:page;mso-height-relative:page" wrapcoords="-71 0 -71 21501 21600 21501 21600 0 -71 0">
                  <v:imagedata r:id="rId21" o:title=""/>
                  <w10:wrap type="tight"/>
                </v:shape>
                <o:OLEObject Type="Embed" ProgID="PBrush" ShapeID="_x0000_s1054" DrawAspect="Content" ObjectID="_1647791291" r:id="rId22"/>
              </w:object>
            </w:r>
            <w:r w:rsidR="00CF2D9D" w:rsidRPr="00627773">
              <w:rPr>
                <w:rFonts w:ascii="Century Schoolbook" w:hAnsi="Century Schoolbook"/>
              </w:rPr>
              <w:br/>
            </w:r>
            <w:r w:rsidR="00CF2D9D" w:rsidRPr="00627773">
              <w:rPr>
                <w:rFonts w:ascii="Century Schoolbook" w:hAnsi="Century Schoolbook"/>
              </w:rPr>
              <w:br/>
            </w:r>
          </w:p>
          <w:p w:rsidR="00CF2D9D" w:rsidRPr="00627773" w:rsidRDefault="00CF2D9D" w:rsidP="00CF2D9D">
            <w:pPr>
              <w:rPr>
                <w:rFonts w:ascii="Century Schoolbook" w:hAnsi="Century Schoolbook"/>
              </w:rPr>
            </w:pPr>
          </w:p>
          <w:p w:rsidR="00CF2D9D" w:rsidRPr="00627773" w:rsidRDefault="00CF2D9D" w:rsidP="00CF2D9D">
            <w:pPr>
              <w:rPr>
                <w:rFonts w:ascii="Century Schoolbook" w:hAnsi="Century Schoolbook"/>
              </w:rPr>
            </w:pPr>
          </w:p>
          <w:p w:rsidR="00CF2D9D" w:rsidRDefault="00CF2D9D" w:rsidP="00CF2D9D">
            <w:pPr>
              <w:tabs>
                <w:tab w:val="left" w:pos="1245"/>
              </w:tabs>
              <w:rPr>
                <w:rFonts w:ascii="Century Schoolbook" w:hAnsi="Century Schoolbook"/>
              </w:rPr>
            </w:pPr>
          </w:p>
          <w:p w:rsidR="00CF2D9D" w:rsidRPr="00FF31EE" w:rsidRDefault="00CF2D9D" w:rsidP="00CF2D9D">
            <w:pPr>
              <w:tabs>
                <w:tab w:val="left" w:pos="1245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627773">
              <w:rPr>
                <w:rFonts w:ascii="Century Schoolbook" w:hAnsi="Century Schoolbook"/>
              </w:rPr>
              <w:tab/>
            </w:r>
            <w:r>
              <w:rPr>
                <w:rFonts w:ascii="Century Schoolbook" w:hAnsi="Century Schoolbook"/>
                <w:i/>
                <w:sz w:val="18"/>
                <w:szCs w:val="18"/>
              </w:rPr>
              <w:t xml:space="preserve">Adapté </w:t>
            </w:r>
            <w:r w:rsidRPr="00FF31EE">
              <w:rPr>
                <w:rFonts w:ascii="Century Schoolbook" w:hAnsi="Century Schoolbook"/>
                <w:i/>
                <w:sz w:val="18"/>
                <w:szCs w:val="18"/>
              </w:rPr>
              <w:t xml:space="preserve">de </w:t>
            </w:r>
            <w:hyperlink r:id="rId23" w:history="1">
              <w:r w:rsidRPr="00FF31EE">
                <w:rPr>
                  <w:rStyle w:val="Lienhypertexte"/>
                  <w:sz w:val="18"/>
                  <w:szCs w:val="18"/>
                </w:rPr>
                <w:t>https://www.maxicours.com/se/cours/molecules-organiques-colorees/</w:t>
              </w:r>
            </w:hyperlink>
          </w:p>
        </w:tc>
      </w:tr>
    </w:tbl>
    <w:p w:rsidR="00E62D6D" w:rsidRDefault="00E62D6D" w:rsidP="00037F9E">
      <w:pPr>
        <w:spacing w:after="0"/>
        <w:rPr>
          <w:rFonts w:ascii="Century Schoolbook" w:hAnsi="Century Schoolbook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67A3" w:rsidTr="00CB67A3">
        <w:tc>
          <w:tcPr>
            <w:tcW w:w="10606" w:type="dxa"/>
          </w:tcPr>
          <w:p w:rsidR="00E62D6D" w:rsidRPr="00D84503" w:rsidRDefault="00CB67A3" w:rsidP="00037F9E">
            <w:pPr>
              <w:spacing w:after="0"/>
              <w:rPr>
                <w:rFonts w:ascii="Century Schoolbook" w:hAnsi="Century Schoolbook"/>
                <w:b/>
              </w:rPr>
            </w:pPr>
            <w:r w:rsidRPr="00CB67A3">
              <w:rPr>
                <w:rFonts w:ascii="Century Schoolbook" w:hAnsi="Century Schoolbook"/>
                <w:b/>
              </w:rPr>
              <w:t xml:space="preserve">Document </w:t>
            </w:r>
            <w:r w:rsidR="00CF2D9D">
              <w:rPr>
                <w:rFonts w:ascii="Century Schoolbook" w:hAnsi="Century Schoolbook"/>
                <w:b/>
              </w:rPr>
              <w:t>4</w:t>
            </w:r>
            <w:r w:rsidRPr="00CB67A3">
              <w:rPr>
                <w:rFonts w:ascii="Century Schoolbook" w:hAnsi="Century Schoolbook"/>
                <w:b/>
              </w:rPr>
              <w:t xml:space="preserve"> : </w:t>
            </w:r>
            <w:r w:rsidR="00D84503" w:rsidRPr="00D84503">
              <w:rPr>
                <w:rFonts w:ascii="Century Schoolbook" w:hAnsi="Century Schoolbook"/>
                <w:b/>
              </w:rPr>
              <w:t>Spectre d’</w:t>
            </w:r>
            <w:r w:rsidRPr="00D84503">
              <w:rPr>
                <w:rFonts w:ascii="Century Schoolbook" w:hAnsi="Century Schoolbook"/>
                <w:b/>
              </w:rPr>
              <w:t>absorbance de l’éosine</w:t>
            </w:r>
            <w:r w:rsidR="00D84503" w:rsidRPr="00D84503">
              <w:rPr>
                <w:rFonts w:ascii="Century Schoolbook" w:hAnsi="Century Schoolbook"/>
                <w:b/>
              </w:rPr>
              <w:t xml:space="preserve"> B rouge</w:t>
            </w:r>
            <w:r w:rsidR="00207017" w:rsidRPr="00D84503">
              <w:rPr>
                <w:rFonts w:ascii="Century Schoolbook" w:hAnsi="Century Schoolbook"/>
                <w:b/>
              </w:rPr>
              <w:t xml:space="preserve"> dans le domaine du visible</w:t>
            </w:r>
            <w:r w:rsidRPr="00D84503">
              <w:rPr>
                <w:rFonts w:ascii="Century Schoolbook" w:hAnsi="Century Schoolbook"/>
                <w:b/>
              </w:rPr>
              <w:t xml:space="preserve"> </w:t>
            </w:r>
          </w:p>
          <w:p w:rsidR="00CB67A3" w:rsidRPr="00CB67A3" w:rsidRDefault="003C123D" w:rsidP="00037F9E">
            <w:pPr>
              <w:spacing w:after="0"/>
              <w:rPr>
                <w:rFonts w:ascii="Century Schoolbook" w:hAnsi="Century Schoolbook"/>
                <w:b/>
              </w:rPr>
            </w:pPr>
            <w:r>
              <w:rPr>
                <w:rFonts w:ascii="Arial" w:hAnsi="Arial"/>
                <w:noProof/>
              </w:rPr>
              <w:object w:dxaOrig="1440" w:dyaOrig="1440">
                <v:shape id="_x0000_s1044" type="#_x0000_t75" style="position:absolute;margin-left:11.55pt;margin-top:9.6pt;width:491.25pt;height:141pt;z-index:251663872;mso-position-horizontal-relative:text;mso-position-vertical-relative:text;mso-width-relative:page;mso-height-relative:page" wrapcoords="-33 0 -33 21485 21600 21485 21600 0 -33 0">
                  <v:imagedata r:id="rId24" o:title=""/>
                  <w10:wrap type="tight"/>
                </v:shape>
                <o:OLEObject Type="Embed" ProgID="PBrush" ShapeID="_x0000_s1044" DrawAspect="Content" ObjectID="_1647791292" r:id="rId25"/>
              </w:object>
            </w:r>
          </w:p>
        </w:tc>
      </w:tr>
    </w:tbl>
    <w:p w:rsidR="00131775" w:rsidRDefault="00131775" w:rsidP="00131775">
      <w:pPr>
        <w:spacing w:after="0"/>
        <w:rPr>
          <w:rFonts w:ascii="Century Schoolbook" w:hAnsi="Century Schoolbook"/>
          <w:b/>
        </w:rPr>
      </w:pPr>
    </w:p>
    <w:p w:rsidR="00A74A7B" w:rsidRPr="00A74A7B" w:rsidRDefault="00A74A7B" w:rsidP="00A74A7B">
      <w:pPr>
        <w:spacing w:after="0"/>
        <w:rPr>
          <w:rFonts w:ascii="Century Schoolbook" w:hAnsi="Century Schoolbook"/>
          <w:b/>
        </w:rPr>
      </w:pPr>
    </w:p>
    <w:p w:rsidR="001E7990" w:rsidRPr="00CA04E7" w:rsidRDefault="001E7990" w:rsidP="00CA04E7">
      <w:pPr>
        <w:spacing w:after="0" w:line="240" w:lineRule="auto"/>
        <w:rPr>
          <w:rFonts w:ascii="Century Schoolbook" w:hAnsi="Century Schoolbook"/>
        </w:rPr>
      </w:pPr>
      <w:r w:rsidRPr="001E7990">
        <w:rPr>
          <w:rStyle w:val="Titre1Car"/>
          <w:rFonts w:ascii="Century Schoolbook" w:eastAsia="Arial" w:hAnsi="Century Schoolbook"/>
          <w:sz w:val="26"/>
          <w:szCs w:val="26"/>
        </w:rPr>
        <w:t>1. Elaboration d’un protocole</w:t>
      </w:r>
      <w:r w:rsidRPr="0009573B">
        <w:rPr>
          <w:rFonts w:ascii="Century Schoolbook" w:hAnsi="Century Schoolbook"/>
          <w:b/>
        </w:rPr>
        <w:t xml:space="preserve"> </w:t>
      </w:r>
    </w:p>
    <w:p w:rsidR="00CF2D9D" w:rsidRDefault="00CA04E7" w:rsidP="00CA04E7">
      <w:pPr>
        <w:spacing w:after="0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</w:p>
    <w:p w:rsidR="00CF2D9D" w:rsidRDefault="00CF2D9D" w:rsidP="006D065C">
      <w:pPr>
        <w:spacing w:after="0"/>
        <w:ind w:left="70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Q1</w:t>
      </w:r>
      <w:r w:rsidR="00207017">
        <w:rPr>
          <w:rFonts w:ascii="Century Schoolbook" w:hAnsi="Century Schoolbook"/>
        </w:rPr>
        <w:t> :</w:t>
      </w:r>
      <w:r>
        <w:rPr>
          <w:rFonts w:ascii="Century Schoolbook" w:hAnsi="Century Schoolbook"/>
        </w:rPr>
        <w:t xml:space="preserve"> </w:t>
      </w:r>
      <w:r w:rsidR="00207017">
        <w:rPr>
          <w:rFonts w:ascii="Century Schoolbook" w:hAnsi="Century Schoolbook"/>
        </w:rPr>
        <w:t>À</w:t>
      </w:r>
      <w:r>
        <w:rPr>
          <w:rFonts w:ascii="Century Schoolbook" w:hAnsi="Century Schoolbook"/>
        </w:rPr>
        <w:t xml:space="preserve"> partir des document</w:t>
      </w:r>
      <w:r w:rsidR="002F4A4C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 xml:space="preserve"> 3 et 4</w:t>
      </w:r>
      <w:r w:rsidR="00207017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d</w:t>
      </w:r>
      <w:r w:rsidRPr="003D3981">
        <w:rPr>
          <w:rFonts w:ascii="Century Schoolbook" w:hAnsi="Century Schoolbook"/>
        </w:rPr>
        <w:t>éterminer et j</w:t>
      </w:r>
      <w:r>
        <w:rPr>
          <w:rFonts w:ascii="Century Schoolbook" w:hAnsi="Century Schoolbook"/>
        </w:rPr>
        <w:t xml:space="preserve">ustifier la couleur </w:t>
      </w:r>
      <w:r w:rsidRPr="003D3981">
        <w:rPr>
          <w:rFonts w:ascii="Century Schoolbook" w:hAnsi="Century Schoolbook"/>
        </w:rPr>
        <w:t>de l’éosine</w:t>
      </w:r>
      <w:r w:rsidR="006D065C">
        <w:rPr>
          <w:rFonts w:ascii="Century Schoolbook" w:hAnsi="Century Schoolbook"/>
        </w:rPr>
        <w:t xml:space="preserve"> B</w:t>
      </w:r>
      <w:r w:rsidRPr="003D3981">
        <w:rPr>
          <w:rFonts w:ascii="Century Schoolbook" w:hAnsi="Century Schoolbook"/>
        </w:rPr>
        <w:t xml:space="preserve">, </w:t>
      </w:r>
      <w:r w:rsidR="006D065C" w:rsidRPr="006D065C">
        <w:rPr>
          <w:rFonts w:ascii="Century Schoolbook" w:hAnsi="Century Schoolbook"/>
        </w:rPr>
        <w:t xml:space="preserve">observée </w:t>
      </w:r>
      <w:r w:rsidRPr="006D065C">
        <w:rPr>
          <w:rFonts w:ascii="Century Schoolbook" w:hAnsi="Century Schoolbook"/>
        </w:rPr>
        <w:t>e</w:t>
      </w:r>
      <w:r w:rsidRPr="003D3981">
        <w:rPr>
          <w:rFonts w:ascii="Century Schoolbook" w:hAnsi="Century Schoolbook"/>
        </w:rPr>
        <w:t>n lumière blanche</w:t>
      </w:r>
      <w:r>
        <w:rPr>
          <w:rFonts w:ascii="Century Schoolbook" w:hAnsi="Century Schoolbook"/>
        </w:rPr>
        <w:t>.</w:t>
      </w:r>
    </w:p>
    <w:p w:rsidR="00CF2D9D" w:rsidRDefault="00CF2D9D" w:rsidP="006D065C">
      <w:pPr>
        <w:spacing w:after="0"/>
        <w:jc w:val="both"/>
        <w:rPr>
          <w:rFonts w:ascii="Century Schoolbook" w:hAnsi="Century Schoolbook"/>
        </w:rPr>
      </w:pPr>
    </w:p>
    <w:p w:rsidR="00CA04E7" w:rsidRDefault="00CA04E7" w:rsidP="006D065C">
      <w:pPr>
        <w:spacing w:after="0"/>
        <w:ind w:left="70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Q</w:t>
      </w:r>
      <w:r w:rsidR="00CF2D9D">
        <w:rPr>
          <w:rFonts w:ascii="Century Schoolbook" w:hAnsi="Century Schoolbook"/>
        </w:rPr>
        <w:t>2</w:t>
      </w:r>
      <w:r w:rsidR="006D065C">
        <w:rPr>
          <w:rFonts w:ascii="Century Schoolbook" w:hAnsi="Century Schoolbook"/>
        </w:rPr>
        <w:t xml:space="preserve"> : À l’aide du document 1, déterminer </w:t>
      </w:r>
      <w:r>
        <w:rPr>
          <w:rFonts w:ascii="Century Schoolbook" w:hAnsi="Century Schoolbook"/>
        </w:rPr>
        <w:t>la concentration massique</w:t>
      </w:r>
      <w:r w:rsidRPr="00AE3454">
        <w:rPr>
          <w:rFonts w:ascii="Century Schoolbook" w:eastAsia="Calibri" w:hAnsi="Century Schoolbook"/>
        </w:rPr>
        <w:t xml:space="preserve"> </w:t>
      </w:r>
      <w:r w:rsidRPr="00AE3454">
        <w:rPr>
          <w:rFonts w:ascii="Century Schoolbook" w:hAnsi="Century Schoolbook"/>
        </w:rPr>
        <w:t>C</w:t>
      </w:r>
      <w:r w:rsidRPr="00AE3454">
        <w:rPr>
          <w:rFonts w:ascii="Century Schoolbook" w:hAnsi="Century Schoolbook"/>
          <w:vertAlign w:val="subscript"/>
        </w:rPr>
        <w:t>S</w:t>
      </w:r>
      <w:r>
        <w:rPr>
          <w:rFonts w:ascii="Century Schoolbook" w:hAnsi="Century Schoolbook"/>
        </w:rPr>
        <w:t xml:space="preserve"> attendue pour la solution d’éosine commerciale diluée ?</w:t>
      </w:r>
    </w:p>
    <w:p w:rsidR="00CA04E7" w:rsidRDefault="00CA04E7" w:rsidP="006D065C">
      <w:pPr>
        <w:spacing w:after="0"/>
        <w:rPr>
          <w:rFonts w:ascii="Century Schoolbook" w:hAnsi="Century Schoolbook"/>
        </w:rPr>
      </w:pPr>
    </w:p>
    <w:p w:rsidR="00CA04E7" w:rsidRPr="006D065C" w:rsidRDefault="00CA04E7" w:rsidP="006D065C">
      <w:pPr>
        <w:spacing w:after="0"/>
        <w:ind w:left="70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Q</w:t>
      </w:r>
      <w:r w:rsidR="00CF2D9D">
        <w:rPr>
          <w:rFonts w:ascii="Century Schoolbook" w:hAnsi="Century Schoolbook"/>
        </w:rPr>
        <w:t>3</w:t>
      </w:r>
      <w:r>
        <w:rPr>
          <w:rFonts w:ascii="Century Schoolbook" w:hAnsi="Century Schoolbook"/>
        </w:rPr>
        <w:t xml:space="preserve"> : </w:t>
      </w:r>
      <w:r w:rsidR="0021556C">
        <w:rPr>
          <w:rFonts w:ascii="Century Schoolbook" w:hAnsi="Century Schoolbook"/>
        </w:rPr>
        <w:t xml:space="preserve">Le </w:t>
      </w:r>
      <w:r w:rsidR="0021556C" w:rsidRPr="006D065C">
        <w:rPr>
          <w:rFonts w:ascii="Century Schoolbook" w:hAnsi="Century Schoolbook"/>
        </w:rPr>
        <w:t xml:space="preserve">laboratoire </w:t>
      </w:r>
      <w:r w:rsidR="000F42D1" w:rsidRPr="006D065C">
        <w:rPr>
          <w:rFonts w:ascii="Century Schoolbook" w:hAnsi="Century Schoolbook"/>
        </w:rPr>
        <w:t>pharmaceutique </w:t>
      </w:r>
      <w:r w:rsidR="0021556C" w:rsidRPr="006D065C">
        <w:rPr>
          <w:rFonts w:ascii="Century Schoolbook" w:hAnsi="Century Schoolbook"/>
        </w:rPr>
        <w:t>dispose d’une solution mère étalonnée S</w:t>
      </w:r>
      <w:r w:rsidR="0021556C" w:rsidRPr="006D065C">
        <w:rPr>
          <w:rFonts w:ascii="Century Schoolbook" w:hAnsi="Century Schoolbook"/>
          <w:vertAlign w:val="subscript"/>
        </w:rPr>
        <w:t>0</w:t>
      </w:r>
      <w:r w:rsidR="0021556C" w:rsidRPr="006D065C">
        <w:rPr>
          <w:rFonts w:ascii="Century Schoolbook" w:hAnsi="Century Schoolbook"/>
        </w:rPr>
        <w:t xml:space="preserve"> de concentration en éosine </w:t>
      </w:r>
      <w:r w:rsidR="006D065C" w:rsidRPr="006D065C">
        <w:rPr>
          <w:rFonts w:ascii="Century Schoolbook" w:hAnsi="Century Schoolbook"/>
        </w:rPr>
        <w:t xml:space="preserve">B de valeur </w:t>
      </w:r>
      <w:r w:rsidR="0021556C" w:rsidRPr="006D065C">
        <w:rPr>
          <w:rFonts w:ascii="Century Schoolbook" w:hAnsi="Century Schoolbook"/>
          <w:b/>
        </w:rPr>
        <w:t>C</w:t>
      </w:r>
      <w:r w:rsidR="0021556C" w:rsidRPr="006D065C">
        <w:rPr>
          <w:rFonts w:ascii="Century Schoolbook" w:hAnsi="Century Schoolbook"/>
          <w:b/>
          <w:vertAlign w:val="subscript"/>
        </w:rPr>
        <w:t xml:space="preserve">0 </w:t>
      </w:r>
      <w:r w:rsidR="0021556C" w:rsidRPr="006D065C">
        <w:rPr>
          <w:rFonts w:ascii="Century Schoolbook" w:hAnsi="Century Schoolbook"/>
          <w:b/>
        </w:rPr>
        <w:t>= 3,5.10</w:t>
      </w:r>
      <w:r w:rsidR="0021556C" w:rsidRPr="006D065C">
        <w:rPr>
          <w:rFonts w:ascii="Century Schoolbook" w:hAnsi="Century Schoolbook"/>
          <w:b/>
          <w:vertAlign w:val="superscript"/>
        </w:rPr>
        <w:t xml:space="preserve">-2 </w:t>
      </w:r>
      <w:r w:rsidR="0021556C" w:rsidRPr="006D065C">
        <w:rPr>
          <w:rFonts w:ascii="Century Schoolbook" w:hAnsi="Century Schoolbook"/>
          <w:b/>
        </w:rPr>
        <w:t>g.L</w:t>
      </w:r>
      <w:r w:rsidR="0021556C" w:rsidRPr="006D065C">
        <w:rPr>
          <w:rFonts w:ascii="Century Schoolbook" w:hAnsi="Century Schoolbook"/>
          <w:b/>
          <w:vertAlign w:val="superscript"/>
        </w:rPr>
        <w:t>-1</w:t>
      </w:r>
      <w:r w:rsidR="0021556C" w:rsidRPr="006D065C">
        <w:rPr>
          <w:rFonts w:ascii="Century Schoolbook" w:hAnsi="Century Schoolbook"/>
        </w:rPr>
        <w:t xml:space="preserve">. </w:t>
      </w:r>
      <w:r w:rsidRPr="006D065C">
        <w:rPr>
          <w:rFonts w:ascii="Century Schoolbook" w:hAnsi="Century Schoolbook"/>
        </w:rPr>
        <w:t xml:space="preserve">En vous aidant de vos connaissances et des documents, proposer un protocole expérimental pour </w:t>
      </w:r>
      <w:r w:rsidR="006D065C" w:rsidRPr="006D065C">
        <w:rPr>
          <w:rFonts w:ascii="Century Schoolbook" w:hAnsi="Century Schoolbook"/>
        </w:rPr>
        <w:t xml:space="preserve">déterminer </w:t>
      </w:r>
      <w:r w:rsidRPr="006D065C">
        <w:rPr>
          <w:rFonts w:ascii="Century Schoolbook" w:hAnsi="Century Schoolbook"/>
        </w:rPr>
        <w:t>la concentration massique en éosine C</w:t>
      </w:r>
      <w:r w:rsidRPr="006D065C">
        <w:rPr>
          <w:rFonts w:ascii="Century Schoolbook" w:hAnsi="Century Schoolbook"/>
          <w:vertAlign w:val="subscript"/>
        </w:rPr>
        <w:t>S</w:t>
      </w:r>
      <w:r w:rsidRPr="006D065C">
        <w:rPr>
          <w:rFonts w:ascii="Century Schoolbook" w:hAnsi="Century Schoolbook"/>
        </w:rPr>
        <w:t xml:space="preserve"> dans la solution d’éosine commerciale diluée</w:t>
      </w:r>
      <w:r w:rsidR="0021556C" w:rsidRPr="006D065C">
        <w:rPr>
          <w:rFonts w:ascii="Century Schoolbook" w:hAnsi="Century Schoolbook"/>
        </w:rPr>
        <w:t xml:space="preserve">. </w:t>
      </w:r>
    </w:p>
    <w:p w:rsidR="0021556C" w:rsidRPr="006D065C" w:rsidRDefault="0021556C" w:rsidP="00AA2ED2">
      <w:pPr>
        <w:spacing w:after="0"/>
        <w:rPr>
          <w:rFonts w:ascii="Century Schoolbook" w:hAnsi="Century Schoolbook"/>
        </w:rPr>
      </w:pPr>
    </w:p>
    <w:p w:rsidR="0021556C" w:rsidRDefault="0021556C" w:rsidP="00AA2ED2">
      <w:pPr>
        <w:spacing w:after="0"/>
        <w:rPr>
          <w:rFonts w:ascii="Century Schoolbook" w:hAnsi="Century Schoolbook"/>
        </w:rPr>
      </w:pPr>
      <w:r w:rsidRPr="006D065C">
        <w:rPr>
          <w:rFonts w:ascii="Century Schoolbook" w:hAnsi="Century Schoolbook"/>
        </w:rPr>
        <w:t xml:space="preserve">Le directeur du laboratoire </w:t>
      </w:r>
      <w:r w:rsidR="006D065C" w:rsidRPr="006D065C">
        <w:rPr>
          <w:rFonts w:ascii="Century Schoolbook" w:hAnsi="Century Schoolbook"/>
        </w:rPr>
        <w:t>pharmaceutique propose</w:t>
      </w:r>
      <w:r w:rsidRPr="006D065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d’utiliser la gamme d’étalonnage ci-dessous :</w:t>
      </w:r>
    </w:p>
    <w:p w:rsidR="0021556C" w:rsidRDefault="0021556C" w:rsidP="00AA2ED2">
      <w:pPr>
        <w:spacing w:after="0"/>
        <w:rPr>
          <w:rFonts w:ascii="Century Schoolbook" w:hAnsi="Century Schoolbook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1547"/>
        <w:gridCol w:w="1735"/>
        <w:gridCol w:w="1679"/>
        <w:gridCol w:w="1683"/>
        <w:gridCol w:w="1677"/>
      </w:tblGrid>
      <w:tr w:rsidR="0021556C" w:rsidRPr="0009573B" w:rsidTr="0021556C">
        <w:trPr>
          <w:trHeight w:val="440"/>
        </w:trPr>
        <w:tc>
          <w:tcPr>
            <w:tcW w:w="2152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Solution</w:t>
            </w:r>
            <w:r>
              <w:rPr>
                <w:rFonts w:ascii="Century Schoolbook" w:eastAsia="Times New Roman" w:hAnsi="Century Schoolbook"/>
                <w:lang w:eastAsia="fr-FR"/>
              </w:rPr>
              <w:t>s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 xml:space="preserve"> fille</w:t>
            </w:r>
            <w:r>
              <w:rPr>
                <w:rFonts w:ascii="Century Schoolbook" w:eastAsia="Times New Roman" w:hAnsi="Century Schoolbook"/>
                <w:lang w:eastAsia="fr-FR"/>
              </w:rPr>
              <w:t>s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 xml:space="preserve"> S</w:t>
            </w:r>
            <w:r w:rsidRPr="0009573B">
              <w:rPr>
                <w:rFonts w:ascii="Century Schoolbook" w:eastAsia="Times New Roman" w:hAnsi="Century Schoolbook"/>
                <w:vertAlign w:val="subscript"/>
                <w:lang w:eastAsia="fr-FR"/>
              </w:rPr>
              <w:t>i</w:t>
            </w:r>
          </w:p>
        </w:tc>
        <w:tc>
          <w:tcPr>
            <w:tcW w:w="1586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1</w:t>
            </w:r>
          </w:p>
        </w:tc>
        <w:tc>
          <w:tcPr>
            <w:tcW w:w="1779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2</w:t>
            </w:r>
          </w:p>
        </w:tc>
        <w:tc>
          <w:tcPr>
            <w:tcW w:w="1723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3</w:t>
            </w:r>
          </w:p>
        </w:tc>
        <w:tc>
          <w:tcPr>
            <w:tcW w:w="1721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4</w:t>
            </w:r>
          </w:p>
        </w:tc>
        <w:tc>
          <w:tcPr>
            <w:tcW w:w="1721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5 </w:t>
            </w:r>
          </w:p>
        </w:tc>
      </w:tr>
      <w:tr w:rsidR="0021556C" w:rsidRPr="0009573B" w:rsidTr="0021556C">
        <w:tc>
          <w:tcPr>
            <w:tcW w:w="2152" w:type="dxa"/>
            <w:vAlign w:val="center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hAnsi="Century Schoolbook"/>
              </w:rPr>
              <w:t xml:space="preserve">Volume de </w:t>
            </w:r>
            <w:r>
              <w:rPr>
                <w:rFonts w:ascii="Century Schoolbook" w:hAnsi="Century Schoolbook"/>
              </w:rPr>
              <w:t>solution mère à prélever</w:t>
            </w: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(</w:t>
            </w:r>
            <w:r>
              <w:rPr>
                <w:rFonts w:ascii="Century Schoolbook" w:eastAsia="Times New Roman" w:hAnsi="Century Schoolbook"/>
                <w:lang w:eastAsia="fr-FR"/>
              </w:rPr>
              <w:t xml:space="preserve">en 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mL)</w:t>
            </w:r>
          </w:p>
        </w:tc>
        <w:tc>
          <w:tcPr>
            <w:tcW w:w="1586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</w:t>
            </w: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7,5</w:t>
            </w:r>
          </w:p>
        </w:tc>
        <w:tc>
          <w:tcPr>
            <w:tcW w:w="1723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10</w:t>
            </w:r>
          </w:p>
        </w:tc>
        <w:tc>
          <w:tcPr>
            <w:tcW w:w="1721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12,5</w:t>
            </w:r>
          </w:p>
        </w:tc>
        <w:tc>
          <w:tcPr>
            <w:tcW w:w="1721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15</w:t>
            </w:r>
          </w:p>
        </w:tc>
      </w:tr>
      <w:tr w:rsidR="0021556C" w:rsidRPr="0009573B" w:rsidTr="0021556C">
        <w:tc>
          <w:tcPr>
            <w:tcW w:w="2152" w:type="dxa"/>
            <w:vAlign w:val="center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Volume de la fiole</w:t>
            </w: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(</w:t>
            </w:r>
            <w:r>
              <w:rPr>
                <w:rFonts w:ascii="Century Schoolbook" w:eastAsia="Times New Roman" w:hAnsi="Century Schoolbook"/>
                <w:lang w:eastAsia="fr-FR"/>
              </w:rPr>
              <w:t xml:space="preserve">en 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mL)</w:t>
            </w:r>
          </w:p>
        </w:tc>
        <w:tc>
          <w:tcPr>
            <w:tcW w:w="1586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  <w:tc>
          <w:tcPr>
            <w:tcW w:w="1723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  <w:tc>
          <w:tcPr>
            <w:tcW w:w="1721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  <w:tc>
          <w:tcPr>
            <w:tcW w:w="1721" w:type="dxa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</w:tr>
      <w:tr w:rsidR="0021556C" w:rsidRPr="0009573B" w:rsidTr="0021556C">
        <w:tc>
          <w:tcPr>
            <w:tcW w:w="2152" w:type="dxa"/>
            <w:vAlign w:val="center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Concentration massique de la solution fille Cm</w:t>
            </w:r>
            <w:r w:rsidRPr="0009573B">
              <w:rPr>
                <w:rFonts w:ascii="Century Schoolbook" w:eastAsia="Times New Roman" w:hAnsi="Century Schoolbook"/>
                <w:vertAlign w:val="subscript"/>
                <w:lang w:eastAsia="fr-FR"/>
              </w:rPr>
              <w:t>i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 xml:space="preserve"> (</w:t>
            </w:r>
            <w:r>
              <w:rPr>
                <w:rFonts w:ascii="Century Schoolbook" w:eastAsia="Times New Roman" w:hAnsi="Century Schoolbook"/>
                <w:lang w:eastAsia="fr-FR"/>
              </w:rPr>
              <w:t xml:space="preserve">en 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mg.L</w:t>
            </w:r>
            <w:r w:rsidRPr="0009573B">
              <w:rPr>
                <w:rFonts w:ascii="Century Schoolbook" w:eastAsia="Times New Roman" w:hAnsi="Century Schoolbook"/>
                <w:vertAlign w:val="superscript"/>
                <w:lang w:eastAsia="fr-FR"/>
              </w:rPr>
              <w:t>-1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)</w:t>
            </w:r>
          </w:p>
        </w:tc>
        <w:tc>
          <w:tcPr>
            <w:tcW w:w="1586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3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1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1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</w:tr>
      <w:tr w:rsidR="0021556C" w:rsidRPr="0009573B" w:rsidTr="0021556C">
        <w:tc>
          <w:tcPr>
            <w:tcW w:w="2152" w:type="dxa"/>
            <w:vAlign w:val="center"/>
          </w:tcPr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1556C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A</w:t>
            </w:r>
          </w:p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586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3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1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1" w:type="dxa"/>
          </w:tcPr>
          <w:p w:rsidR="0021556C" w:rsidRPr="0009573B" w:rsidRDefault="0021556C" w:rsidP="0021556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</w:tr>
    </w:tbl>
    <w:p w:rsidR="0021556C" w:rsidRDefault="0021556C" w:rsidP="00AA2ED2">
      <w:pPr>
        <w:spacing w:after="0"/>
        <w:rPr>
          <w:rFonts w:ascii="Century Schoolbook" w:hAnsi="Century Schoolbook"/>
        </w:rPr>
      </w:pPr>
    </w:p>
    <w:p w:rsidR="00663A6C" w:rsidRPr="006D065C" w:rsidRDefault="00663A6C" w:rsidP="000F42D1">
      <w:pPr>
        <w:spacing w:after="0"/>
        <w:ind w:left="705"/>
        <w:rPr>
          <w:rFonts w:ascii="Century Schoolbook" w:hAnsi="Century Schoolbook"/>
        </w:rPr>
      </w:pPr>
      <w:r w:rsidRPr="006D065C">
        <w:rPr>
          <w:rFonts w:ascii="Century Schoolbook" w:hAnsi="Century Schoolbook"/>
        </w:rPr>
        <w:t>Q</w:t>
      </w:r>
      <w:r w:rsidR="00CF2D9D" w:rsidRPr="006D065C">
        <w:rPr>
          <w:rFonts w:ascii="Century Schoolbook" w:hAnsi="Century Schoolbook"/>
        </w:rPr>
        <w:t>4</w:t>
      </w:r>
      <w:r w:rsidRPr="006D065C">
        <w:rPr>
          <w:rFonts w:ascii="Century Schoolbook" w:hAnsi="Century Schoolbook"/>
        </w:rPr>
        <w:t xml:space="preserve"> : </w:t>
      </w:r>
      <w:r w:rsidR="0021556C" w:rsidRPr="006D065C">
        <w:rPr>
          <w:rFonts w:ascii="Century Schoolbook" w:hAnsi="Century Schoolbook"/>
        </w:rPr>
        <w:t xml:space="preserve">Détailler le calcul </w:t>
      </w:r>
      <w:r w:rsidR="006D065C" w:rsidRPr="006D065C">
        <w:rPr>
          <w:rFonts w:ascii="Century Schoolbook" w:hAnsi="Century Schoolbook"/>
        </w:rPr>
        <w:t xml:space="preserve">effectué pour obtenir </w:t>
      </w:r>
      <w:r w:rsidRPr="006D065C">
        <w:rPr>
          <w:rFonts w:ascii="Century Schoolbook" w:hAnsi="Century Schoolbook"/>
        </w:rPr>
        <w:t xml:space="preserve">la concentration de la solution fille </w:t>
      </w:r>
      <w:r w:rsidR="0021556C" w:rsidRPr="006D065C">
        <w:rPr>
          <w:rFonts w:ascii="Century Schoolbook" w:hAnsi="Century Schoolbook"/>
        </w:rPr>
        <w:t>n</w:t>
      </w:r>
      <w:r w:rsidRPr="006D065C">
        <w:rPr>
          <w:rFonts w:ascii="Century Schoolbook" w:hAnsi="Century Schoolbook"/>
        </w:rPr>
        <w:t>°2 de la gamme étalon</w:t>
      </w:r>
      <w:r w:rsidR="0021556C" w:rsidRPr="006D065C">
        <w:rPr>
          <w:rFonts w:ascii="Century Schoolbook" w:hAnsi="Century Schoolbook"/>
        </w:rPr>
        <w:t xml:space="preserve"> puis compléter la quatrième ligne du tableau ci-dessus. </w:t>
      </w:r>
    </w:p>
    <w:p w:rsidR="00663A6C" w:rsidRPr="006D065C" w:rsidRDefault="00663A6C" w:rsidP="00663A6C">
      <w:pPr>
        <w:spacing w:after="0"/>
        <w:rPr>
          <w:rFonts w:ascii="Century Schoolbook" w:hAnsi="Century Schoolbook"/>
        </w:rPr>
      </w:pPr>
    </w:p>
    <w:p w:rsidR="008F5720" w:rsidRDefault="00663A6C" w:rsidP="000F42D1">
      <w:pPr>
        <w:spacing w:after="0"/>
        <w:ind w:left="705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Q</w:t>
      </w:r>
      <w:r w:rsidR="00CF2D9D">
        <w:rPr>
          <w:rFonts w:ascii="Century Schoolbook" w:hAnsi="Century Schoolbook"/>
        </w:rPr>
        <w:t>5</w:t>
      </w:r>
      <w:r w:rsidR="00391EB0">
        <w:rPr>
          <w:rFonts w:ascii="Century Schoolbook" w:hAnsi="Century Schoolbook"/>
        </w:rPr>
        <w:t xml:space="preserve"> : </w:t>
      </w:r>
      <w:r w:rsidR="008F5720">
        <w:rPr>
          <w:rFonts w:ascii="Century Schoolbook" w:hAnsi="Century Schoolbook"/>
        </w:rPr>
        <w:t xml:space="preserve">Les valeurs de concentrations </w:t>
      </w:r>
      <w:r w:rsidR="008112AA">
        <w:rPr>
          <w:rFonts w:ascii="Century Schoolbook" w:hAnsi="Century Schoolbook"/>
        </w:rPr>
        <w:t xml:space="preserve">massiques </w:t>
      </w:r>
      <w:r w:rsidR="008F5720">
        <w:rPr>
          <w:rFonts w:ascii="Century Schoolbook" w:hAnsi="Century Schoolbook"/>
        </w:rPr>
        <w:t xml:space="preserve">de la gamme étalon </w:t>
      </w:r>
      <w:r w:rsidR="00391EB0">
        <w:rPr>
          <w:rFonts w:ascii="Century Schoolbook" w:hAnsi="Century Schoolbook"/>
        </w:rPr>
        <w:t xml:space="preserve">proposées </w:t>
      </w:r>
      <w:r w:rsidR="0021556C">
        <w:rPr>
          <w:rFonts w:ascii="Century Schoolbook" w:hAnsi="Century Schoolbook"/>
        </w:rPr>
        <w:t>sont-</w:t>
      </w:r>
      <w:r w:rsidR="008F5720">
        <w:rPr>
          <w:rFonts w:ascii="Century Schoolbook" w:hAnsi="Century Schoolbook"/>
        </w:rPr>
        <w:t>elles cohére</w:t>
      </w:r>
      <w:r w:rsidR="00391EB0">
        <w:rPr>
          <w:rFonts w:ascii="Century Schoolbook" w:hAnsi="Century Schoolbook"/>
        </w:rPr>
        <w:t>ntes ?</w:t>
      </w:r>
      <w:r w:rsidRPr="00663A6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Justifier </w:t>
      </w:r>
      <w:r w:rsidR="0021556C">
        <w:rPr>
          <w:rFonts w:ascii="Century Schoolbook" w:hAnsi="Century Schoolbook"/>
        </w:rPr>
        <w:t>la</w:t>
      </w:r>
      <w:r>
        <w:rPr>
          <w:rFonts w:ascii="Century Schoolbook" w:hAnsi="Century Schoolbook"/>
        </w:rPr>
        <w:t xml:space="preserve"> réponse</w:t>
      </w:r>
      <w:r w:rsidRPr="00A74A7B">
        <w:rPr>
          <w:rFonts w:ascii="Century Schoolbook" w:hAnsi="Century Schoolbook"/>
          <w:b/>
        </w:rPr>
        <w:t>.</w:t>
      </w:r>
      <w:r>
        <w:rPr>
          <w:rFonts w:ascii="Century Schoolbook" w:hAnsi="Century Schoolbook"/>
        </w:rPr>
        <w:t xml:space="preserve"> </w:t>
      </w:r>
    </w:p>
    <w:p w:rsidR="00A74A7B" w:rsidRPr="00F3357C" w:rsidRDefault="00A74A7B" w:rsidP="00AA2ED2">
      <w:pPr>
        <w:spacing w:after="0"/>
        <w:rPr>
          <w:rFonts w:ascii="Century Schoolbook" w:hAnsi="Century Schoolbook"/>
        </w:rPr>
      </w:pPr>
    </w:p>
    <w:p w:rsidR="001E7990" w:rsidRPr="00F3357C" w:rsidRDefault="00772969" w:rsidP="001E7990">
      <w:pPr>
        <w:rPr>
          <w:rFonts w:ascii="Century Schoolbook" w:hAnsi="Century Schoolbook"/>
          <w:bCs/>
          <w:iCs/>
        </w:rPr>
      </w:pPr>
      <w:r w:rsidRPr="00F3357C">
        <w:rPr>
          <w:rFonts w:ascii="Century Schoolbook" w:hAnsi="Century Schoolbook"/>
        </w:rPr>
        <w:tab/>
      </w:r>
      <w:r w:rsidR="00391EB0" w:rsidRPr="00F3357C">
        <w:rPr>
          <w:rFonts w:ascii="Century Schoolbook" w:hAnsi="Century Schoolbook"/>
        </w:rPr>
        <w:t>Q</w:t>
      </w:r>
      <w:r w:rsidR="00CF2D9D" w:rsidRPr="00F3357C">
        <w:rPr>
          <w:rFonts w:ascii="Century Schoolbook" w:hAnsi="Century Schoolbook"/>
        </w:rPr>
        <w:t>6</w:t>
      </w:r>
      <w:r w:rsidRPr="00F3357C">
        <w:rPr>
          <w:rFonts w:ascii="Century Schoolbook" w:hAnsi="Century Schoolbook"/>
        </w:rPr>
        <w:t> :</w:t>
      </w:r>
      <w:r w:rsidR="00AA2ED2" w:rsidRPr="00F3357C">
        <w:rPr>
          <w:rFonts w:ascii="Century Schoolbook" w:hAnsi="Century Schoolbook"/>
        </w:rPr>
        <w:t xml:space="preserve"> </w:t>
      </w:r>
      <w:r w:rsidR="00F3357C" w:rsidRPr="00F3357C">
        <w:rPr>
          <w:rFonts w:ascii="Century Schoolbook" w:hAnsi="Century Schoolbook"/>
          <w:bCs/>
          <w:iCs/>
        </w:rPr>
        <w:t>Écrire</w:t>
      </w:r>
      <w:r w:rsidR="00663A6C" w:rsidRPr="00F3357C">
        <w:rPr>
          <w:rFonts w:ascii="Century Schoolbook" w:hAnsi="Century Schoolbook"/>
          <w:bCs/>
          <w:iCs/>
        </w:rPr>
        <w:t xml:space="preserve"> le protocole </w:t>
      </w:r>
      <w:r w:rsidR="00F3357C" w:rsidRPr="00F3357C">
        <w:rPr>
          <w:rFonts w:ascii="Century Schoolbook" w:hAnsi="Century Schoolbook"/>
          <w:bCs/>
          <w:iCs/>
        </w:rPr>
        <w:t xml:space="preserve">permettant de </w:t>
      </w:r>
      <w:r w:rsidR="00154E31" w:rsidRPr="00F3357C">
        <w:rPr>
          <w:rFonts w:ascii="Century Schoolbook" w:hAnsi="Century Schoolbook"/>
          <w:bCs/>
          <w:iCs/>
        </w:rPr>
        <w:t>fabriquer la</w:t>
      </w:r>
      <w:r w:rsidR="00AA2ED2" w:rsidRPr="00F3357C">
        <w:rPr>
          <w:rFonts w:ascii="Century Schoolbook" w:hAnsi="Century Schoolbook"/>
          <w:bCs/>
          <w:iCs/>
        </w:rPr>
        <w:t xml:space="preserve"> solution fille </w:t>
      </w:r>
      <w:r w:rsidRPr="00F3357C">
        <w:rPr>
          <w:rFonts w:ascii="Century Schoolbook" w:hAnsi="Century Schoolbook"/>
          <w:bCs/>
          <w:iCs/>
        </w:rPr>
        <w:t>n</w:t>
      </w:r>
      <w:r w:rsidR="002F4A4C" w:rsidRPr="00F3357C">
        <w:rPr>
          <w:rFonts w:ascii="Century Schoolbook" w:hAnsi="Century Schoolbook"/>
          <w:bCs/>
          <w:iCs/>
        </w:rPr>
        <w:t>°4</w:t>
      </w:r>
      <w:r w:rsidR="00663A6C" w:rsidRPr="00F3357C">
        <w:rPr>
          <w:rFonts w:ascii="Century Schoolbook" w:hAnsi="Century Schoolbook"/>
          <w:bCs/>
          <w:iCs/>
        </w:rPr>
        <w:t>.</w:t>
      </w:r>
    </w:p>
    <w:p w:rsidR="000F42D1" w:rsidRPr="00F3357C" w:rsidRDefault="00772969" w:rsidP="001E7990">
      <w:pPr>
        <w:spacing w:after="0" w:line="240" w:lineRule="auto"/>
        <w:rPr>
          <w:rFonts w:ascii="Century Schoolbook" w:hAnsi="Century Schoolbook"/>
        </w:rPr>
      </w:pPr>
      <w:r w:rsidRPr="00F3357C">
        <w:rPr>
          <w:rFonts w:ascii="Century Schoolbook" w:hAnsi="Century Schoolbook"/>
        </w:rPr>
        <w:tab/>
        <w:t>Q</w:t>
      </w:r>
      <w:r w:rsidR="00CF2D9D" w:rsidRPr="00F3357C">
        <w:rPr>
          <w:rFonts w:ascii="Century Schoolbook" w:hAnsi="Century Schoolbook"/>
        </w:rPr>
        <w:t>7</w:t>
      </w:r>
      <w:r w:rsidRPr="00F3357C">
        <w:rPr>
          <w:rFonts w:ascii="Century Schoolbook" w:hAnsi="Century Schoolbook"/>
        </w:rPr>
        <w:t> : En utilisan</w:t>
      </w:r>
      <w:r>
        <w:rPr>
          <w:rFonts w:ascii="Century Schoolbook" w:hAnsi="Century Schoolbook"/>
        </w:rPr>
        <w:t xml:space="preserve">t le document </w:t>
      </w:r>
      <w:r w:rsidR="00F3357C">
        <w:rPr>
          <w:rFonts w:ascii="Century Schoolbook" w:hAnsi="Century Schoolbook"/>
        </w:rPr>
        <w:t>4</w:t>
      </w:r>
      <w:r>
        <w:rPr>
          <w:rFonts w:ascii="Century Schoolbook" w:hAnsi="Century Schoolbook"/>
        </w:rPr>
        <w:t xml:space="preserve">, déterminer la valeur de la longueur d’onde à </w:t>
      </w:r>
      <w:r w:rsidRPr="00F3357C">
        <w:rPr>
          <w:rFonts w:ascii="Century Schoolbook" w:hAnsi="Century Schoolbook"/>
        </w:rPr>
        <w:t xml:space="preserve">utiliser pour la </w:t>
      </w:r>
    </w:p>
    <w:p w:rsidR="00772969" w:rsidRPr="00F3357C" w:rsidRDefault="00772969" w:rsidP="000F42D1">
      <w:pPr>
        <w:spacing w:after="0" w:line="240" w:lineRule="auto"/>
        <w:ind w:firstLine="708"/>
        <w:rPr>
          <w:rFonts w:ascii="Century Schoolbook" w:hAnsi="Century Schoolbook"/>
        </w:rPr>
      </w:pPr>
      <w:r w:rsidRPr="00F3357C">
        <w:rPr>
          <w:rFonts w:ascii="Century Schoolbook" w:hAnsi="Century Schoolbook"/>
        </w:rPr>
        <w:t>réalisation de ce dosage spectrophotométrique.</w:t>
      </w:r>
    </w:p>
    <w:p w:rsidR="00772969" w:rsidRPr="00F3357C" w:rsidRDefault="00772969" w:rsidP="001E7990">
      <w:pPr>
        <w:spacing w:after="0" w:line="240" w:lineRule="auto"/>
        <w:rPr>
          <w:rStyle w:val="Titre1Car"/>
          <w:rFonts w:ascii="Century Schoolbook" w:eastAsia="Arial" w:hAnsi="Century Schoolbook"/>
          <w:color w:val="auto"/>
          <w:sz w:val="26"/>
          <w:szCs w:val="26"/>
        </w:rPr>
      </w:pPr>
    </w:p>
    <w:p w:rsidR="001E7990" w:rsidRDefault="001E7990" w:rsidP="001E7990">
      <w:pPr>
        <w:spacing w:after="0" w:line="240" w:lineRule="auto"/>
        <w:rPr>
          <w:rFonts w:ascii="Century Schoolbook" w:eastAsia="Times New Roman" w:hAnsi="Century Schoolbook"/>
          <w:b/>
          <w:lang w:eastAsia="fr-FR"/>
        </w:rPr>
      </w:pPr>
      <w:r w:rsidRPr="001E7990">
        <w:rPr>
          <w:rStyle w:val="Titre1Car"/>
          <w:rFonts w:ascii="Century Schoolbook" w:eastAsia="Arial" w:hAnsi="Century Schoolbook"/>
          <w:sz w:val="26"/>
          <w:szCs w:val="26"/>
        </w:rPr>
        <w:t>2. Mise en œuvre du protocole proposé</w:t>
      </w:r>
      <w:r w:rsidRPr="0009573B">
        <w:rPr>
          <w:rFonts w:ascii="Century Schoolbook" w:eastAsia="Times New Roman" w:hAnsi="Century Schoolbook"/>
          <w:b/>
          <w:lang w:eastAsia="fr-FR"/>
        </w:rPr>
        <w:t xml:space="preserve"> </w:t>
      </w:r>
    </w:p>
    <w:p w:rsidR="00772969" w:rsidRDefault="00772969" w:rsidP="001E7990">
      <w:pPr>
        <w:spacing w:after="0" w:line="240" w:lineRule="auto"/>
        <w:rPr>
          <w:rFonts w:ascii="Century Schoolbook" w:eastAsia="Times New Roman" w:hAnsi="Century Schoolbook"/>
          <w:b/>
          <w:lang w:eastAsia="fr-FR"/>
        </w:rPr>
      </w:pPr>
    </w:p>
    <w:p w:rsidR="00772969" w:rsidRDefault="00772969" w:rsidP="000F42D1">
      <w:pPr>
        <w:spacing w:after="0" w:line="240" w:lineRule="auto"/>
        <w:ind w:left="705"/>
        <w:rPr>
          <w:rFonts w:ascii="Century Schoolbook" w:eastAsia="Times New Roman" w:hAnsi="Century Schoolbook"/>
          <w:lang w:eastAsia="fr-FR"/>
        </w:rPr>
      </w:pPr>
      <w:r>
        <w:rPr>
          <w:rFonts w:ascii="Century Schoolbook" w:eastAsia="Times New Roman" w:hAnsi="Century Schoolbook"/>
          <w:lang w:eastAsia="fr-FR"/>
        </w:rPr>
        <w:t>Mettr</w:t>
      </w:r>
      <w:r w:rsidR="00F3357C">
        <w:rPr>
          <w:rFonts w:ascii="Century Schoolbook" w:eastAsia="Times New Roman" w:hAnsi="Century Schoolbook"/>
          <w:lang w:eastAsia="fr-FR"/>
        </w:rPr>
        <w:t>e en œuvre le protocole proposé ci-dessus.</w:t>
      </w:r>
    </w:p>
    <w:p w:rsidR="00772969" w:rsidRDefault="00772969" w:rsidP="001E7990">
      <w:pPr>
        <w:spacing w:after="0" w:line="240" w:lineRule="auto"/>
        <w:rPr>
          <w:rFonts w:ascii="Century Schoolbook" w:eastAsia="Times New Roman" w:hAnsi="Century Schoolbook"/>
          <w:lang w:eastAsia="fr-FR"/>
        </w:rPr>
      </w:pPr>
    </w:p>
    <w:p w:rsidR="00772969" w:rsidRPr="00772969" w:rsidRDefault="00772969" w:rsidP="000F42D1">
      <w:pPr>
        <w:spacing w:after="0" w:line="240" w:lineRule="auto"/>
        <w:ind w:firstLine="705"/>
        <w:rPr>
          <w:rFonts w:ascii="Century Schoolbook" w:eastAsia="Times New Roman" w:hAnsi="Century Schoolbook"/>
          <w:b/>
          <w:i/>
          <w:lang w:eastAsia="fr-FR"/>
        </w:rPr>
      </w:pPr>
      <w:r w:rsidRPr="00772969">
        <w:rPr>
          <w:rFonts w:ascii="Century Schoolbook" w:eastAsia="Times New Roman" w:hAnsi="Century Schoolbook"/>
          <w:b/>
          <w:i/>
          <w:lang w:eastAsia="fr-FR"/>
        </w:rPr>
        <w:t>Les résultats des mesures sont donnés en annexe.</w:t>
      </w:r>
    </w:p>
    <w:p w:rsidR="00AA2ED2" w:rsidRPr="00AA2ED2" w:rsidRDefault="00AA2ED2" w:rsidP="001E7990">
      <w:pPr>
        <w:spacing w:after="0" w:line="240" w:lineRule="auto"/>
        <w:rPr>
          <w:rFonts w:ascii="Century Schoolbook" w:eastAsia="Times New Roman" w:hAnsi="Century Schoolbook"/>
          <w:lang w:eastAsia="fr-FR"/>
        </w:rPr>
      </w:pPr>
    </w:p>
    <w:p w:rsidR="001E7990" w:rsidRDefault="00772969" w:rsidP="001E7990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Q</w:t>
      </w:r>
      <w:r w:rsidR="00154E31">
        <w:rPr>
          <w:rFonts w:ascii="Century Schoolbook" w:hAnsi="Century Schoolbook"/>
        </w:rPr>
        <w:t>8</w:t>
      </w:r>
      <w:r>
        <w:rPr>
          <w:rFonts w:ascii="Century Schoolbook" w:hAnsi="Century Schoolbook"/>
        </w:rPr>
        <w:t xml:space="preserve"> : </w:t>
      </w:r>
      <w:r w:rsidR="001E7990">
        <w:rPr>
          <w:rFonts w:ascii="Century Schoolbook" w:hAnsi="Century Schoolbook"/>
        </w:rPr>
        <w:t>Tracer le graphe A = f (</w:t>
      </w:r>
      <w:r w:rsidR="00391EB0">
        <w:rPr>
          <w:rFonts w:ascii="Century Schoolbook" w:hAnsi="Century Schoolbook"/>
        </w:rPr>
        <w:t>C)</w:t>
      </w:r>
      <w:r w:rsidR="001E7990">
        <w:rPr>
          <w:rFonts w:ascii="Century Schoolbook" w:hAnsi="Century Schoolbook"/>
        </w:rPr>
        <w:t xml:space="preserve"> </w:t>
      </w:r>
      <w:r w:rsidR="00F3357C">
        <w:rPr>
          <w:rFonts w:ascii="Century Schoolbook" w:hAnsi="Century Schoolbook"/>
        </w:rPr>
        <w:t xml:space="preserve">à l’aide d’un </w:t>
      </w:r>
      <w:r w:rsidR="00F3357C" w:rsidRPr="00995ACA">
        <w:rPr>
          <w:rFonts w:ascii="Century Schoolbook" w:eastAsia="Times New Roman" w:hAnsi="Century Schoolbook"/>
          <w:lang w:eastAsia="fr-FR"/>
        </w:rPr>
        <w:t>tableur-grapheur</w:t>
      </w:r>
      <w:r w:rsidR="00F3357C">
        <w:rPr>
          <w:rFonts w:ascii="Century Schoolbook" w:eastAsia="Times New Roman" w:hAnsi="Century Schoolbook"/>
          <w:lang w:eastAsia="fr-FR"/>
        </w:rPr>
        <w:t>.</w:t>
      </w:r>
    </w:p>
    <w:p w:rsidR="00772969" w:rsidRDefault="00772969" w:rsidP="0077296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 w:rsidR="001565C9">
        <w:rPr>
          <w:rFonts w:ascii="Century Schoolbook" w:hAnsi="Century Schoolbook"/>
        </w:rPr>
        <w:t>Q</w:t>
      </w:r>
      <w:r w:rsidR="00154E31">
        <w:rPr>
          <w:rFonts w:ascii="Century Schoolbook" w:hAnsi="Century Schoolbook"/>
        </w:rPr>
        <w:t>9</w:t>
      </w:r>
      <w:r>
        <w:rPr>
          <w:rFonts w:ascii="Century Schoolbook" w:hAnsi="Century Schoolbook"/>
        </w:rPr>
        <w:t xml:space="preserve"> : </w:t>
      </w:r>
      <w:r w:rsidR="00391EB0">
        <w:rPr>
          <w:rFonts w:ascii="Century Schoolbook" w:hAnsi="Century Schoolbook"/>
        </w:rPr>
        <w:t>Mesurer la valeur de l’absorbance A</w:t>
      </w:r>
      <w:r w:rsidR="00EE658E" w:rsidRPr="00EE658E">
        <w:rPr>
          <w:rFonts w:ascii="Century Schoolbook" w:hAnsi="Century Schoolbook"/>
          <w:vertAlign w:val="subscript"/>
        </w:rPr>
        <w:t>S</w:t>
      </w:r>
      <w:r>
        <w:rPr>
          <w:rFonts w:ascii="Century Schoolbook" w:hAnsi="Century Schoolbook"/>
        </w:rPr>
        <w:t xml:space="preserve"> pour la solution S d’éosine commerciale diluée.</w:t>
      </w:r>
    </w:p>
    <w:p w:rsidR="00391EB0" w:rsidRDefault="00391EB0" w:rsidP="00772969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t>A</w:t>
      </w:r>
      <w:r w:rsidR="00EE658E" w:rsidRPr="00EE658E">
        <w:rPr>
          <w:rFonts w:ascii="Century Schoolbook" w:hAnsi="Century Schoolbook"/>
          <w:vertAlign w:val="subscript"/>
        </w:rPr>
        <w:t>S</w:t>
      </w:r>
      <w:r>
        <w:rPr>
          <w:rFonts w:ascii="Century Schoolbook" w:hAnsi="Century Schoolbook"/>
        </w:rPr>
        <w:t xml:space="preserve"> = …………………</w:t>
      </w:r>
    </w:p>
    <w:p w:rsidR="00772969" w:rsidRDefault="00772969" w:rsidP="00772969">
      <w:pPr>
        <w:rPr>
          <w:rFonts w:ascii="Century Schoolbook" w:eastAsia="Times New Roman" w:hAnsi="Century Schoolbook"/>
          <w:b/>
          <w:lang w:eastAsia="fr-FR"/>
        </w:rPr>
      </w:pPr>
      <w:r w:rsidRPr="001E7990">
        <w:rPr>
          <w:rStyle w:val="Titre1Car"/>
          <w:rFonts w:ascii="Century Schoolbook" w:eastAsia="Arial" w:hAnsi="Century Schoolbook"/>
          <w:sz w:val="26"/>
          <w:szCs w:val="26"/>
        </w:rPr>
        <w:t>3. Exploitation des résultats obtenus</w:t>
      </w:r>
      <w:r w:rsidRPr="0009573B">
        <w:rPr>
          <w:rFonts w:ascii="Century Schoolbook" w:eastAsia="Times New Roman" w:hAnsi="Century Schoolbook"/>
          <w:b/>
          <w:lang w:eastAsia="fr-FR"/>
        </w:rPr>
        <w:t xml:space="preserve"> </w:t>
      </w:r>
    </w:p>
    <w:p w:rsidR="00772969" w:rsidRDefault="00772969" w:rsidP="000F42D1">
      <w:pPr>
        <w:ind w:left="705"/>
        <w:rPr>
          <w:rFonts w:ascii="Century Schoolbook" w:hAnsi="Century Schoolbook"/>
        </w:rPr>
      </w:pPr>
      <w:r>
        <w:rPr>
          <w:rFonts w:ascii="Century Schoolbook" w:hAnsi="Century Schoolbook"/>
        </w:rPr>
        <w:t>Q1</w:t>
      </w:r>
      <w:r w:rsidR="00154E31">
        <w:rPr>
          <w:rFonts w:ascii="Century Schoolbook" w:hAnsi="Century Schoolbook"/>
        </w:rPr>
        <w:t>0</w:t>
      </w:r>
      <w:r>
        <w:rPr>
          <w:rFonts w:ascii="Century Schoolbook" w:hAnsi="Century Schoolbook"/>
        </w:rPr>
        <w:t>- La courbe d’étalonnage permet</w:t>
      </w:r>
      <w:r w:rsidRPr="003D3981">
        <w:rPr>
          <w:rFonts w:ascii="Century Schoolbook" w:hAnsi="Century Schoolbook"/>
        </w:rPr>
        <w:t>-</w:t>
      </w:r>
      <w:r w:rsidRPr="00154E31">
        <w:rPr>
          <w:rFonts w:ascii="Century Schoolbook" w:hAnsi="Century Schoolbook"/>
        </w:rPr>
        <w:t xml:space="preserve">elle </w:t>
      </w:r>
      <w:r w:rsidR="00154E31" w:rsidRPr="00154E31">
        <w:rPr>
          <w:rFonts w:ascii="Century Schoolbook" w:hAnsi="Century Schoolbook"/>
        </w:rPr>
        <w:t>de vérifier</w:t>
      </w:r>
      <w:r w:rsidRPr="00154E31">
        <w:rPr>
          <w:rFonts w:ascii="Century Schoolbook" w:hAnsi="Century Schoolbook"/>
        </w:rPr>
        <w:t xml:space="preserve"> </w:t>
      </w:r>
      <w:r w:rsidR="000F42D1" w:rsidRPr="00154E31">
        <w:rPr>
          <w:rFonts w:ascii="Century Schoolbook" w:hAnsi="Century Schoolbook"/>
        </w:rPr>
        <w:t>la loi de Beer-</w:t>
      </w:r>
      <w:r w:rsidRPr="00154E31">
        <w:rPr>
          <w:rFonts w:ascii="Century Schoolbook" w:hAnsi="Century Schoolbook"/>
        </w:rPr>
        <w:t xml:space="preserve">Lambert ? Déterminer le coefficient k </w:t>
      </w:r>
      <w:r w:rsidR="00CF2D9D" w:rsidRPr="00154E31">
        <w:rPr>
          <w:rFonts w:ascii="Century Schoolbook" w:hAnsi="Century Schoolbook"/>
        </w:rPr>
        <w:t xml:space="preserve">en utilisant la </w:t>
      </w:r>
      <w:r w:rsidR="00154E31" w:rsidRPr="00154E31">
        <w:rPr>
          <w:rFonts w:ascii="Century Schoolbook" w:hAnsi="Century Schoolbook"/>
        </w:rPr>
        <w:t xml:space="preserve">fonction </w:t>
      </w:r>
      <w:r w:rsidR="00CF2D9D" w:rsidRPr="00154E31">
        <w:rPr>
          <w:rFonts w:ascii="Century Schoolbook" w:hAnsi="Century Schoolbook"/>
        </w:rPr>
        <w:t xml:space="preserve">modélisation </w:t>
      </w:r>
      <w:r w:rsidR="00154E31" w:rsidRPr="00154E31">
        <w:rPr>
          <w:rFonts w:ascii="Century Schoolbook" w:hAnsi="Century Schoolbook"/>
        </w:rPr>
        <w:t>du tableur</w:t>
      </w:r>
      <w:r w:rsidR="00154E31">
        <w:rPr>
          <w:rFonts w:ascii="Century Schoolbook" w:hAnsi="Century Schoolbook"/>
        </w:rPr>
        <w:t>-grapheur.</w:t>
      </w:r>
    </w:p>
    <w:p w:rsidR="00772969" w:rsidRDefault="00772969" w:rsidP="000F42D1">
      <w:pPr>
        <w:ind w:left="705"/>
        <w:rPr>
          <w:rFonts w:ascii="Century Schoolbook" w:hAnsi="Century Schoolbook"/>
        </w:rPr>
      </w:pPr>
      <w:r>
        <w:rPr>
          <w:rFonts w:ascii="Century Schoolbook" w:hAnsi="Century Schoolbook"/>
        </w:rPr>
        <w:t>Q1</w:t>
      </w:r>
      <w:r w:rsidR="00154E31">
        <w:rPr>
          <w:rFonts w:ascii="Century Schoolbook" w:hAnsi="Century Schoolbook"/>
        </w:rPr>
        <w:t>1</w:t>
      </w:r>
      <w:r>
        <w:rPr>
          <w:rFonts w:ascii="Century Schoolbook" w:hAnsi="Century Schoolbook"/>
        </w:rPr>
        <w:t> : D</w:t>
      </w:r>
      <w:r w:rsidRPr="00131775">
        <w:rPr>
          <w:rFonts w:ascii="Century Schoolbook" w:hAnsi="Century Schoolbook"/>
        </w:rPr>
        <w:t xml:space="preserve">éterminer </w:t>
      </w:r>
      <w:r>
        <w:rPr>
          <w:rFonts w:ascii="Century Schoolbook" w:hAnsi="Century Schoolbook"/>
        </w:rPr>
        <w:t xml:space="preserve">graphiquement </w:t>
      </w:r>
      <w:r w:rsidRPr="00131775">
        <w:rPr>
          <w:rFonts w:ascii="Century Schoolbook" w:hAnsi="Century Schoolbook"/>
        </w:rPr>
        <w:t>la concentration massique C</w:t>
      </w:r>
      <w:r>
        <w:rPr>
          <w:rFonts w:ascii="Century Schoolbook" w:hAnsi="Century Schoolbook"/>
          <w:vertAlign w:val="subscript"/>
        </w:rPr>
        <w:t>S</w:t>
      </w:r>
      <w:r w:rsidRPr="00131775">
        <w:rPr>
          <w:rFonts w:ascii="Century Schoolbook" w:hAnsi="Century Schoolbook"/>
        </w:rPr>
        <w:t xml:space="preserve"> de la solution S</w:t>
      </w:r>
      <w:r>
        <w:rPr>
          <w:rFonts w:ascii="Century Schoolbook" w:hAnsi="Century Schoolbook"/>
        </w:rPr>
        <w:t xml:space="preserve"> d’éosine commerciale</w:t>
      </w:r>
      <w:r w:rsidRPr="00772969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diluée</w:t>
      </w:r>
      <w:r w:rsidRPr="00131775">
        <w:rPr>
          <w:rFonts w:ascii="Century Schoolbook" w:hAnsi="Century Schoolbook"/>
        </w:rPr>
        <w:t>.</w:t>
      </w:r>
    </w:p>
    <w:p w:rsidR="00772969" w:rsidRPr="008112AA" w:rsidRDefault="00772969" w:rsidP="0077296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C</w:t>
      </w:r>
      <w:r>
        <w:rPr>
          <w:rFonts w:ascii="Century Schoolbook" w:hAnsi="Century Schoolbook"/>
          <w:vertAlign w:val="subscript"/>
        </w:rPr>
        <w:t>S</w:t>
      </w:r>
      <w:r>
        <w:rPr>
          <w:rFonts w:ascii="Century Schoolbook" w:hAnsi="Century Schoolbook"/>
        </w:rPr>
        <w:t xml:space="preserve"> =………………….</w:t>
      </w:r>
    </w:p>
    <w:p w:rsidR="00154E31" w:rsidRDefault="001565C9" w:rsidP="00154E31">
      <w:pPr>
        <w:ind w:left="705"/>
        <w:rPr>
          <w:rFonts w:ascii="Century Schoolbook" w:hAnsi="Century Schoolbook"/>
        </w:rPr>
      </w:pPr>
      <w:r>
        <w:rPr>
          <w:rFonts w:ascii="Century Schoolbook" w:hAnsi="Century Schoolbook"/>
        </w:rPr>
        <w:t>Q1</w:t>
      </w:r>
      <w:r w:rsidR="00154E31">
        <w:rPr>
          <w:rFonts w:ascii="Century Schoolbook" w:hAnsi="Century Schoolbook"/>
        </w:rPr>
        <w:t>2 :</w:t>
      </w:r>
      <w:r w:rsidR="00391EB0">
        <w:rPr>
          <w:rFonts w:ascii="Century Schoolbook" w:hAnsi="Century Schoolbook"/>
        </w:rPr>
        <w:t xml:space="preserve"> </w:t>
      </w:r>
      <w:r w:rsidR="001E7990" w:rsidRPr="00131775">
        <w:rPr>
          <w:rFonts w:ascii="Century Schoolbook" w:hAnsi="Century Schoolbook"/>
        </w:rPr>
        <w:t xml:space="preserve">En </w:t>
      </w:r>
      <w:r w:rsidR="001E7990" w:rsidRPr="00154E31">
        <w:rPr>
          <w:rFonts w:ascii="Century Schoolbook" w:hAnsi="Century Schoolbook"/>
        </w:rPr>
        <w:t xml:space="preserve">déduire la </w:t>
      </w:r>
      <w:r w:rsidR="00CF2D9D" w:rsidRPr="00154E31">
        <w:rPr>
          <w:rFonts w:ascii="Century Schoolbook" w:hAnsi="Century Schoolbook"/>
        </w:rPr>
        <w:t xml:space="preserve">valeur de la </w:t>
      </w:r>
      <w:r w:rsidR="001E7990" w:rsidRPr="00154E31">
        <w:rPr>
          <w:rFonts w:ascii="Century Schoolbook" w:hAnsi="Century Schoolbook"/>
        </w:rPr>
        <w:t xml:space="preserve">concentration </w:t>
      </w:r>
      <w:r w:rsidR="00154E31" w:rsidRPr="00154E31">
        <w:rPr>
          <w:rFonts w:ascii="Century Schoolbook" w:hAnsi="Century Schoolbook"/>
        </w:rPr>
        <w:t xml:space="preserve">massique </w:t>
      </w:r>
      <w:r w:rsidR="001E7990" w:rsidRPr="00154E31">
        <w:rPr>
          <w:rFonts w:ascii="Century Schoolbook" w:hAnsi="Century Schoolbook"/>
        </w:rPr>
        <w:t xml:space="preserve">de la </w:t>
      </w:r>
      <w:r w:rsidR="001E7990" w:rsidRPr="00131775">
        <w:rPr>
          <w:rFonts w:ascii="Century Schoolbook" w:hAnsi="Century Schoolbook"/>
        </w:rPr>
        <w:t xml:space="preserve">solution </w:t>
      </w:r>
      <w:r w:rsidR="00772969">
        <w:rPr>
          <w:rFonts w:ascii="Century Schoolbook" w:hAnsi="Century Schoolbook"/>
        </w:rPr>
        <w:t xml:space="preserve">d’éosine </w:t>
      </w:r>
      <w:r w:rsidR="001E7990" w:rsidRPr="00131775">
        <w:rPr>
          <w:rFonts w:ascii="Century Schoolbook" w:hAnsi="Century Schoolbook"/>
        </w:rPr>
        <w:t>commerciale.</w:t>
      </w:r>
      <w:r w:rsidR="00154E31">
        <w:rPr>
          <w:rFonts w:ascii="Century Schoolbook" w:hAnsi="Century Schoolbook"/>
        </w:rPr>
        <w:t xml:space="preserve"> </w:t>
      </w:r>
    </w:p>
    <w:p w:rsidR="007D47FD" w:rsidRDefault="00154E31" w:rsidP="007D47FD">
      <w:pPr>
        <w:ind w:left="705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Q13 : </w:t>
      </w:r>
      <w:r w:rsidRPr="00154E31">
        <w:rPr>
          <w:rFonts w:ascii="Century Schoolbook" w:hAnsi="Century Schoolbook"/>
        </w:rPr>
        <w:t xml:space="preserve">Conclure sur la qualité de l’éosine commercialisée par le </w:t>
      </w:r>
      <w:r w:rsidRPr="00154E31">
        <w:rPr>
          <w:rFonts w:ascii="Century Schoolbook" w:hAnsi="Century Schoolbook"/>
        </w:rPr>
        <w:t>laboratoire pharmaceutique MEDICAMEX</w:t>
      </w:r>
      <w:r w:rsidRPr="00154E31">
        <w:rPr>
          <w:rFonts w:ascii="Century Schoolbook" w:hAnsi="Century Schoolbook"/>
        </w:rPr>
        <w:t>.</w:t>
      </w:r>
    </w:p>
    <w:p w:rsidR="007D47FD" w:rsidRPr="007D47FD" w:rsidRDefault="007D47FD" w:rsidP="007D47FD">
      <w:pPr>
        <w:ind w:left="705"/>
        <w:jc w:val="center"/>
        <w:rPr>
          <w:rFonts w:ascii="Century Schoolbook" w:hAnsi="Century Schoolbook"/>
          <w:b/>
          <w:color w:val="7030A0"/>
        </w:rPr>
      </w:pPr>
      <w:r w:rsidRPr="007D47FD">
        <w:rPr>
          <w:rFonts w:ascii="Century Schoolbook" w:hAnsi="Century Schoolbook"/>
          <w:b/>
          <w:color w:val="7030A0"/>
        </w:rPr>
        <w:t>Grille d’autoévaluation</w:t>
      </w:r>
    </w:p>
    <w:tbl>
      <w:tblPr>
        <w:tblStyle w:val="Grilledutableau2"/>
        <w:tblW w:w="10736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517"/>
        <w:gridCol w:w="567"/>
        <w:gridCol w:w="567"/>
        <w:gridCol w:w="567"/>
        <w:gridCol w:w="567"/>
      </w:tblGrid>
      <w:tr w:rsidR="00D31917" w:rsidRPr="00D31917" w:rsidTr="00CF2D9D">
        <w:trPr>
          <w:jc w:val="center"/>
        </w:trPr>
        <w:tc>
          <w:tcPr>
            <w:tcW w:w="1951" w:type="dxa"/>
            <w:vMerge w:val="restart"/>
            <w:vAlign w:val="center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Compétences</w:t>
            </w:r>
          </w:p>
        </w:tc>
        <w:tc>
          <w:tcPr>
            <w:tcW w:w="6517" w:type="dxa"/>
            <w:vMerge w:val="restart"/>
            <w:vAlign w:val="center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Capacités associées abordées</w:t>
            </w:r>
          </w:p>
        </w:tc>
        <w:tc>
          <w:tcPr>
            <w:tcW w:w="2268" w:type="dxa"/>
            <w:gridSpan w:val="4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Niveau de compétences</w:t>
            </w:r>
          </w:p>
        </w:tc>
      </w:tr>
      <w:tr w:rsidR="00D31917" w:rsidRPr="00D31917" w:rsidTr="00CF2D9D">
        <w:trPr>
          <w:jc w:val="center"/>
        </w:trPr>
        <w:tc>
          <w:tcPr>
            <w:tcW w:w="1951" w:type="dxa"/>
            <w:vMerge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6517" w:type="dxa"/>
            <w:vMerge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A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B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C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jc w:val="center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D</w:t>
            </w:r>
          </w:p>
        </w:tc>
      </w:tr>
      <w:tr w:rsidR="00D31917" w:rsidRPr="00D31917" w:rsidTr="00CF2D9D">
        <w:trPr>
          <w:jc w:val="center"/>
        </w:trPr>
        <w:tc>
          <w:tcPr>
            <w:tcW w:w="1951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S’approprier</w:t>
            </w:r>
          </w:p>
        </w:tc>
        <w:tc>
          <w:tcPr>
            <w:tcW w:w="6517" w:type="dxa"/>
          </w:tcPr>
          <w:p w:rsidR="00D31917" w:rsidRPr="00CF2D9D" w:rsidRDefault="000F4E24" w:rsidP="002F4A4C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>- Rechercher et organiser l’information en lien avec la problématique étudiée</w:t>
            </w:r>
            <w:r w:rsidR="00CF2D9D" w:rsidRPr="00CF2D9D">
              <w:rPr>
                <w:rFonts w:ascii="Century Schoolbook" w:hAnsi="Century Schoolbook"/>
              </w:rPr>
              <w:t xml:space="preserve"> </w:t>
            </w:r>
            <w:r w:rsidRPr="00CF2D9D">
              <w:rPr>
                <w:rFonts w:ascii="Century Schoolbook" w:hAnsi="Century Schoolbook"/>
              </w:rPr>
              <w:t>(Q</w:t>
            </w:r>
            <w:r w:rsidR="002F4A4C">
              <w:rPr>
                <w:rFonts w:ascii="Century Schoolbook" w:hAnsi="Century Schoolbook"/>
              </w:rPr>
              <w:t>1</w:t>
            </w:r>
            <w:r w:rsidRPr="00CF2D9D">
              <w:rPr>
                <w:rFonts w:ascii="Century Schoolbook" w:hAnsi="Century Schoolbook"/>
              </w:rPr>
              <w:t>).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</w:tr>
      <w:tr w:rsidR="00D31917" w:rsidRPr="00D31917" w:rsidTr="00CF2D9D">
        <w:trPr>
          <w:jc w:val="center"/>
        </w:trPr>
        <w:tc>
          <w:tcPr>
            <w:tcW w:w="1951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Analyser/ Raisonner</w:t>
            </w:r>
          </w:p>
        </w:tc>
        <w:tc>
          <w:tcPr>
            <w:tcW w:w="6517" w:type="dxa"/>
          </w:tcPr>
          <w:p w:rsidR="001565C9" w:rsidRPr="00CF2D9D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 xml:space="preserve">- Procéder à des analogies. </w:t>
            </w:r>
          </w:p>
          <w:p w:rsidR="00D31917" w:rsidRPr="00CF2D9D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>- Analyser un graphique (</w:t>
            </w:r>
            <w:r w:rsidR="007D47FD">
              <w:rPr>
                <w:rFonts w:ascii="Century Schoolbook" w:hAnsi="Century Schoolbook"/>
              </w:rPr>
              <w:t>Q7/Q11</w:t>
            </w:r>
            <w:r w:rsidRPr="00CF2D9D">
              <w:rPr>
                <w:rFonts w:ascii="Century Schoolbook" w:hAnsi="Century Schoolbook"/>
              </w:rPr>
              <w:t>)</w:t>
            </w:r>
          </w:p>
          <w:p w:rsidR="000F4E24" w:rsidRPr="00CF2D9D" w:rsidRDefault="000F4E24" w:rsidP="002F4A4C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>- Choisir, élaborer, justifier un protocole (</w:t>
            </w:r>
            <w:r w:rsidR="002F4A4C">
              <w:rPr>
                <w:rFonts w:ascii="Century Schoolbook" w:hAnsi="Century Schoolbook"/>
              </w:rPr>
              <w:t>Q3</w:t>
            </w:r>
            <w:r w:rsidRPr="00CF2D9D">
              <w:rPr>
                <w:rFonts w:ascii="Century Schoolbook" w:hAnsi="Century Schoolbook"/>
              </w:rPr>
              <w:t>).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</w:tr>
      <w:tr w:rsidR="00D31917" w:rsidRPr="00D31917" w:rsidTr="00CF2D9D">
        <w:trPr>
          <w:jc w:val="center"/>
        </w:trPr>
        <w:tc>
          <w:tcPr>
            <w:tcW w:w="1951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Réaliser</w:t>
            </w:r>
          </w:p>
        </w:tc>
        <w:tc>
          <w:tcPr>
            <w:tcW w:w="6517" w:type="dxa"/>
          </w:tcPr>
          <w:p w:rsidR="00D31917" w:rsidRPr="00CF2D9D" w:rsidRDefault="00D31917" w:rsidP="002F4A4C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>- Effectuer des procédures courantes (calculs, représentations, collectes de données etc.). (Q</w:t>
            </w:r>
            <w:r w:rsidR="002F4A4C">
              <w:rPr>
                <w:rFonts w:ascii="Century Schoolbook" w:hAnsi="Century Schoolbook"/>
              </w:rPr>
              <w:t>2</w:t>
            </w:r>
            <w:r w:rsidRPr="00CF2D9D">
              <w:rPr>
                <w:rFonts w:ascii="Century Schoolbook" w:hAnsi="Century Schoolbook"/>
              </w:rPr>
              <w:t>/</w:t>
            </w:r>
            <w:r w:rsidR="007D47FD">
              <w:rPr>
                <w:rFonts w:ascii="Century Schoolbook" w:hAnsi="Century Schoolbook"/>
              </w:rPr>
              <w:t>Q4/Q6/Q8/Q12</w:t>
            </w:r>
            <w:r w:rsidRPr="00CF2D9D">
              <w:rPr>
                <w:rFonts w:ascii="Century Schoolbook" w:hAnsi="Century Schoolbook"/>
              </w:rPr>
              <w:t>)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</w:tr>
      <w:tr w:rsidR="00D31917" w:rsidRPr="00D31917" w:rsidTr="00CF2D9D">
        <w:trPr>
          <w:jc w:val="center"/>
        </w:trPr>
        <w:tc>
          <w:tcPr>
            <w:tcW w:w="1951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Valider</w:t>
            </w:r>
          </w:p>
        </w:tc>
        <w:tc>
          <w:tcPr>
            <w:tcW w:w="6517" w:type="dxa"/>
          </w:tcPr>
          <w:p w:rsidR="00D31917" w:rsidRPr="00CF2D9D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 xml:space="preserve">- Faire preuve d’esprit critique, procéder à des tests de vraisemblance. </w:t>
            </w:r>
            <w:r w:rsidR="000F4E24" w:rsidRPr="00CF2D9D">
              <w:rPr>
                <w:rFonts w:ascii="Century Schoolbook" w:hAnsi="Century Schoolbook"/>
              </w:rPr>
              <w:t>(Q</w:t>
            </w:r>
            <w:r w:rsidR="007D47FD">
              <w:rPr>
                <w:rFonts w:ascii="Century Schoolbook" w:hAnsi="Century Schoolbook"/>
              </w:rPr>
              <w:t>5/Q13</w:t>
            </w:r>
            <w:r w:rsidR="000F4E24" w:rsidRPr="00CF2D9D">
              <w:rPr>
                <w:rFonts w:ascii="Century Schoolbook" w:hAnsi="Century Schoolbook"/>
              </w:rPr>
              <w:t>)</w:t>
            </w:r>
          </w:p>
          <w:p w:rsidR="000F4E24" w:rsidRPr="00CF2D9D" w:rsidRDefault="00D31917" w:rsidP="002F4A4C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>- Confronter un modèle à d</w:t>
            </w:r>
            <w:r w:rsidR="001565C9" w:rsidRPr="00CF2D9D">
              <w:rPr>
                <w:rFonts w:ascii="Century Schoolbook" w:hAnsi="Century Schoolbook"/>
              </w:rPr>
              <w:t>es résultats expérimentaux. (Q</w:t>
            </w:r>
            <w:r w:rsidR="007D47FD">
              <w:rPr>
                <w:rFonts w:ascii="Century Schoolbook" w:hAnsi="Century Schoolbook"/>
              </w:rPr>
              <w:t>10</w:t>
            </w:r>
            <w:r w:rsidR="001565C9" w:rsidRPr="00CF2D9D">
              <w:rPr>
                <w:rFonts w:ascii="Century Schoolbook" w:hAnsi="Century Schoolbook"/>
              </w:rPr>
              <w:t>)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</w:tr>
      <w:tr w:rsidR="00D31917" w:rsidRPr="00D31917" w:rsidTr="00CF2D9D">
        <w:trPr>
          <w:jc w:val="center"/>
        </w:trPr>
        <w:tc>
          <w:tcPr>
            <w:tcW w:w="1951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  <w:b/>
              </w:rPr>
            </w:pPr>
            <w:r w:rsidRPr="00D31917">
              <w:rPr>
                <w:rFonts w:ascii="Century Schoolbook" w:hAnsi="Century Schoolbook"/>
                <w:b/>
              </w:rPr>
              <w:t>Communiquer</w:t>
            </w:r>
          </w:p>
        </w:tc>
        <w:tc>
          <w:tcPr>
            <w:tcW w:w="6517" w:type="dxa"/>
          </w:tcPr>
          <w:p w:rsidR="00D31917" w:rsidRPr="00CF2D9D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 xml:space="preserve">À l’écrit comme à l’oral : </w:t>
            </w:r>
          </w:p>
          <w:p w:rsidR="00D31917" w:rsidRPr="00CF2D9D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  <w:r w:rsidRPr="00CF2D9D">
              <w:rPr>
                <w:rFonts w:ascii="Century Schoolbook" w:hAnsi="Century Schoolbook"/>
              </w:rPr>
              <w:t>- présenter une démarche de manière argumentée, synthétique et cohérente ; utiliser un vocabulaire adapté (Q</w:t>
            </w:r>
            <w:r w:rsidR="007D47FD">
              <w:rPr>
                <w:rFonts w:ascii="Century Schoolbook" w:hAnsi="Century Schoolbook"/>
              </w:rPr>
              <w:t>3/Q13</w:t>
            </w:r>
            <w:r w:rsidRPr="00CF2D9D">
              <w:rPr>
                <w:rFonts w:ascii="Century Schoolbook" w:hAnsi="Century Schoolbook"/>
              </w:rPr>
              <w:t>)</w:t>
            </w: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  <w:tc>
          <w:tcPr>
            <w:tcW w:w="567" w:type="dxa"/>
          </w:tcPr>
          <w:p w:rsidR="00D31917" w:rsidRPr="00D31917" w:rsidRDefault="00D31917" w:rsidP="00D31917">
            <w:pPr>
              <w:spacing w:after="0" w:line="240" w:lineRule="auto"/>
              <w:rPr>
                <w:rFonts w:ascii="Century Schoolbook" w:hAnsi="Century Schoolbook"/>
              </w:rPr>
            </w:pPr>
          </w:p>
        </w:tc>
      </w:tr>
    </w:tbl>
    <w:p w:rsidR="004965C7" w:rsidRDefault="004965C7">
      <w:pPr>
        <w:spacing w:after="0" w:line="240" w:lineRule="auto"/>
        <w:rPr>
          <w:rFonts w:ascii="Century Schoolbook" w:hAnsi="Century Schoolbook"/>
        </w:rPr>
      </w:pPr>
    </w:p>
    <w:p w:rsidR="00FF31EE" w:rsidRPr="001E7990" w:rsidRDefault="004965C7" w:rsidP="00FF31EE">
      <w:pPr>
        <w:pBdr>
          <w:bottom w:val="single" w:sz="8" w:space="4" w:color="4F81BD"/>
        </w:pBdr>
        <w:spacing w:after="300" w:line="240" w:lineRule="auto"/>
        <w:contextualSpacing/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</w:pPr>
      <w:r w:rsidRPr="002F4A4C">
        <w:rPr>
          <w:rFonts w:ascii="Century Schoolbook" w:hAnsi="Century Schoolbook"/>
          <w:noProof/>
          <w:lang w:eastAsia="fr-FR"/>
        </w:rPr>
        <w:lastRenderedPageBreak/>
        <w:drawing>
          <wp:anchor distT="0" distB="0" distL="114300" distR="114300" simplePos="0" relativeHeight="251656704" behindDoc="1" locked="0" layoutInCell="1" allowOverlap="1" wp14:anchorId="24505B9F" wp14:editId="39D79F74">
            <wp:simplePos x="0" y="0"/>
            <wp:positionH relativeFrom="column">
              <wp:posOffset>5505450</wp:posOffset>
            </wp:positionH>
            <wp:positionV relativeFrom="paragraph">
              <wp:posOffset>-217170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Image 2" descr="Description : Eosine-2-Solution-Flacon-Plastique-Medgenix-6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 : Eosine-2-Solution-Flacon-Plastique-Medgenix-60-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D1"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  <w:t>TP</w:t>
      </w:r>
      <w:r w:rsidR="00FF31EE" w:rsidRPr="001E7990">
        <w:rPr>
          <w:rFonts w:ascii="Century Schoolbook" w:eastAsia="Times New Roman" w:hAnsi="Century Schoolbook"/>
          <w:color w:val="17365D"/>
          <w:spacing w:val="5"/>
          <w:kern w:val="28"/>
          <w:sz w:val="40"/>
          <w:szCs w:val="52"/>
        </w:rPr>
        <w:t xml:space="preserve">- Dosage </w:t>
      </w:r>
      <w:r w:rsidR="00FF31EE" w:rsidRPr="001E7990">
        <w:rPr>
          <w:rFonts w:ascii="Century Schoolbook" w:eastAsia="Times New Roman" w:hAnsi="Century Schoolbook"/>
          <w:bCs/>
          <w:color w:val="17365D"/>
          <w:spacing w:val="5"/>
          <w:kern w:val="28"/>
          <w:sz w:val="40"/>
          <w:szCs w:val="52"/>
        </w:rPr>
        <w:t>de l’éosine</w:t>
      </w:r>
    </w:p>
    <w:p w:rsidR="00FF31EE" w:rsidRPr="002F4A4C" w:rsidRDefault="002F4A4C" w:rsidP="00FF31EE">
      <w:pPr>
        <w:pStyle w:val="Titre2"/>
        <w:rPr>
          <w:rFonts w:ascii="Century Schoolbook" w:hAnsi="Century Schoolbook"/>
          <w:noProof/>
          <w:lang w:eastAsia="fr-FR"/>
        </w:rPr>
      </w:pPr>
      <w:r>
        <w:rPr>
          <w:rFonts w:ascii="Century Schoolbook" w:hAnsi="Century Schoolbook"/>
          <w:noProof/>
          <w:lang w:eastAsia="fr-FR"/>
        </w:rPr>
        <w:tab/>
      </w:r>
      <w:r w:rsidR="00FF31EE" w:rsidRPr="002F4A4C">
        <w:rPr>
          <w:rFonts w:ascii="Century Schoolbook" w:hAnsi="Century Schoolbook"/>
          <w:noProof/>
          <w:lang w:eastAsia="fr-FR"/>
        </w:rPr>
        <w:t>A</w:t>
      </w:r>
      <w:r w:rsidRPr="002F4A4C">
        <w:rPr>
          <w:rFonts w:ascii="Century Schoolbook" w:hAnsi="Century Schoolbook"/>
          <w:noProof/>
          <w:lang w:eastAsia="fr-FR"/>
        </w:rPr>
        <w:t>nnexe : résultats expérimentaux</w:t>
      </w:r>
    </w:p>
    <w:p w:rsidR="00FF31EE" w:rsidRDefault="00FF31EE">
      <w:pPr>
        <w:rPr>
          <w:rFonts w:ascii="Century Schoolbook" w:hAnsi="Century Schoolboo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1550"/>
        <w:gridCol w:w="1735"/>
        <w:gridCol w:w="1681"/>
        <w:gridCol w:w="1679"/>
        <w:gridCol w:w="1679"/>
      </w:tblGrid>
      <w:tr w:rsidR="002567AC" w:rsidRPr="0009573B" w:rsidTr="00487585">
        <w:trPr>
          <w:trHeight w:val="440"/>
          <w:jc w:val="center"/>
        </w:trPr>
        <w:tc>
          <w:tcPr>
            <w:tcW w:w="2152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Solution fille S</w:t>
            </w:r>
            <w:r w:rsidRPr="0009573B">
              <w:rPr>
                <w:rFonts w:ascii="Century Schoolbook" w:eastAsia="Times New Roman" w:hAnsi="Century Schoolbook"/>
                <w:vertAlign w:val="subscript"/>
                <w:lang w:eastAsia="fr-FR"/>
              </w:rPr>
              <w:t>i</w:t>
            </w:r>
          </w:p>
        </w:tc>
        <w:tc>
          <w:tcPr>
            <w:tcW w:w="1586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1</w:t>
            </w:r>
          </w:p>
        </w:tc>
        <w:tc>
          <w:tcPr>
            <w:tcW w:w="1779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2</w:t>
            </w:r>
          </w:p>
        </w:tc>
        <w:tc>
          <w:tcPr>
            <w:tcW w:w="1723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3</w:t>
            </w:r>
          </w:p>
        </w:tc>
        <w:tc>
          <w:tcPr>
            <w:tcW w:w="1721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4</w:t>
            </w:r>
          </w:p>
        </w:tc>
        <w:tc>
          <w:tcPr>
            <w:tcW w:w="1721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5 </w:t>
            </w:r>
          </w:p>
        </w:tc>
      </w:tr>
      <w:tr w:rsidR="002567AC" w:rsidRPr="0009573B" w:rsidTr="00487585">
        <w:trPr>
          <w:jc w:val="center"/>
        </w:trPr>
        <w:tc>
          <w:tcPr>
            <w:tcW w:w="2152" w:type="dxa"/>
            <w:vAlign w:val="center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hAnsi="Century Schoolbook"/>
              </w:rPr>
              <w:t xml:space="preserve">Volume de </w:t>
            </w:r>
            <w:r>
              <w:rPr>
                <w:rFonts w:ascii="Century Schoolbook" w:hAnsi="Century Schoolbook"/>
              </w:rPr>
              <w:t>solution mère à prélever</w:t>
            </w: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(</w:t>
            </w:r>
            <w:r>
              <w:rPr>
                <w:rFonts w:ascii="Century Schoolbook" w:eastAsia="Times New Roman" w:hAnsi="Century Schoolbook"/>
                <w:lang w:eastAsia="fr-FR"/>
              </w:rPr>
              <w:t xml:space="preserve">en 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mL)</w:t>
            </w:r>
          </w:p>
        </w:tc>
        <w:tc>
          <w:tcPr>
            <w:tcW w:w="1586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</w:t>
            </w: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7,5</w:t>
            </w:r>
          </w:p>
        </w:tc>
        <w:tc>
          <w:tcPr>
            <w:tcW w:w="1723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10</w:t>
            </w:r>
          </w:p>
        </w:tc>
        <w:tc>
          <w:tcPr>
            <w:tcW w:w="1721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12,5</w:t>
            </w:r>
          </w:p>
        </w:tc>
        <w:tc>
          <w:tcPr>
            <w:tcW w:w="1721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15</w:t>
            </w:r>
          </w:p>
        </w:tc>
      </w:tr>
      <w:tr w:rsidR="002567AC" w:rsidRPr="0009573B" w:rsidTr="00487585">
        <w:trPr>
          <w:jc w:val="center"/>
        </w:trPr>
        <w:tc>
          <w:tcPr>
            <w:tcW w:w="2152" w:type="dxa"/>
            <w:vAlign w:val="center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Volume de la fiole</w:t>
            </w: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(</w:t>
            </w:r>
            <w:r>
              <w:rPr>
                <w:rFonts w:ascii="Century Schoolbook" w:eastAsia="Times New Roman" w:hAnsi="Century Schoolbook"/>
                <w:lang w:eastAsia="fr-FR"/>
              </w:rPr>
              <w:t xml:space="preserve">en 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mL)</w:t>
            </w:r>
          </w:p>
        </w:tc>
        <w:tc>
          <w:tcPr>
            <w:tcW w:w="1586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  <w:tc>
          <w:tcPr>
            <w:tcW w:w="1723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  <w:tc>
          <w:tcPr>
            <w:tcW w:w="1721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  <w:tc>
          <w:tcPr>
            <w:tcW w:w="1721" w:type="dxa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50</w:t>
            </w:r>
          </w:p>
        </w:tc>
      </w:tr>
      <w:tr w:rsidR="002567AC" w:rsidRPr="0009573B" w:rsidTr="00487585">
        <w:trPr>
          <w:jc w:val="center"/>
        </w:trPr>
        <w:tc>
          <w:tcPr>
            <w:tcW w:w="2152" w:type="dxa"/>
            <w:vAlign w:val="center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 w:rsidRPr="0009573B">
              <w:rPr>
                <w:rFonts w:ascii="Century Schoolbook" w:eastAsia="Times New Roman" w:hAnsi="Century Schoolbook"/>
                <w:lang w:eastAsia="fr-FR"/>
              </w:rPr>
              <w:t>Concentration massique de la solution fille Cm</w:t>
            </w:r>
            <w:r w:rsidRPr="0009573B">
              <w:rPr>
                <w:rFonts w:ascii="Century Schoolbook" w:eastAsia="Times New Roman" w:hAnsi="Century Schoolbook"/>
                <w:vertAlign w:val="subscript"/>
                <w:lang w:eastAsia="fr-FR"/>
              </w:rPr>
              <w:t>i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 xml:space="preserve"> (</w:t>
            </w:r>
            <w:r>
              <w:rPr>
                <w:rFonts w:ascii="Century Schoolbook" w:eastAsia="Times New Roman" w:hAnsi="Century Schoolbook"/>
                <w:lang w:eastAsia="fr-FR"/>
              </w:rPr>
              <w:t xml:space="preserve">en 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mg.L</w:t>
            </w:r>
            <w:r w:rsidRPr="0009573B">
              <w:rPr>
                <w:rFonts w:ascii="Century Schoolbook" w:eastAsia="Times New Roman" w:hAnsi="Century Schoolbook"/>
                <w:vertAlign w:val="superscript"/>
                <w:lang w:eastAsia="fr-FR"/>
              </w:rPr>
              <w:t>-1</w:t>
            </w:r>
            <w:r w:rsidRPr="0009573B">
              <w:rPr>
                <w:rFonts w:ascii="Century Schoolbook" w:eastAsia="Times New Roman" w:hAnsi="Century Schoolbook"/>
                <w:lang w:eastAsia="fr-FR"/>
              </w:rPr>
              <w:t>)</w:t>
            </w:r>
          </w:p>
        </w:tc>
        <w:tc>
          <w:tcPr>
            <w:tcW w:w="1586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79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3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1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721" w:type="dxa"/>
          </w:tcPr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</w:tr>
      <w:tr w:rsidR="002567AC" w:rsidRPr="0009573B" w:rsidTr="002567AC">
        <w:trPr>
          <w:jc w:val="center"/>
        </w:trPr>
        <w:tc>
          <w:tcPr>
            <w:tcW w:w="2152" w:type="dxa"/>
            <w:vAlign w:val="center"/>
          </w:tcPr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  <w:p w:rsidR="002567AC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A</w:t>
            </w:r>
          </w:p>
          <w:p w:rsidR="002567AC" w:rsidRPr="0009573B" w:rsidRDefault="002567AC" w:rsidP="00487585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</w:p>
        </w:tc>
        <w:tc>
          <w:tcPr>
            <w:tcW w:w="1586" w:type="dxa"/>
            <w:vAlign w:val="center"/>
          </w:tcPr>
          <w:p w:rsidR="002567AC" w:rsidRPr="0009573B" w:rsidRDefault="002567AC" w:rsidP="002567A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0,370</w:t>
            </w:r>
          </w:p>
        </w:tc>
        <w:tc>
          <w:tcPr>
            <w:tcW w:w="1779" w:type="dxa"/>
            <w:vAlign w:val="center"/>
          </w:tcPr>
          <w:p w:rsidR="002567AC" w:rsidRPr="0009573B" w:rsidRDefault="002567AC" w:rsidP="002567A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0,561</w:t>
            </w:r>
          </w:p>
        </w:tc>
        <w:tc>
          <w:tcPr>
            <w:tcW w:w="1723" w:type="dxa"/>
            <w:vAlign w:val="center"/>
          </w:tcPr>
          <w:p w:rsidR="002567AC" w:rsidRPr="0009573B" w:rsidRDefault="002567AC" w:rsidP="002567A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0,736</w:t>
            </w:r>
          </w:p>
        </w:tc>
        <w:tc>
          <w:tcPr>
            <w:tcW w:w="1721" w:type="dxa"/>
            <w:vAlign w:val="center"/>
          </w:tcPr>
          <w:p w:rsidR="002567AC" w:rsidRPr="0009573B" w:rsidRDefault="002567AC" w:rsidP="002567A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0,912</w:t>
            </w:r>
          </w:p>
        </w:tc>
        <w:tc>
          <w:tcPr>
            <w:tcW w:w="1721" w:type="dxa"/>
            <w:vAlign w:val="center"/>
          </w:tcPr>
          <w:p w:rsidR="002567AC" w:rsidRPr="0009573B" w:rsidRDefault="002567AC" w:rsidP="002567AC">
            <w:pPr>
              <w:spacing w:after="0" w:line="240" w:lineRule="auto"/>
              <w:jc w:val="center"/>
              <w:rPr>
                <w:rFonts w:ascii="Century Schoolbook" w:eastAsia="Times New Roman" w:hAnsi="Century Schoolbook"/>
                <w:lang w:eastAsia="fr-FR"/>
              </w:rPr>
            </w:pPr>
            <w:r>
              <w:rPr>
                <w:rFonts w:ascii="Century Schoolbook" w:eastAsia="Times New Roman" w:hAnsi="Century Schoolbook"/>
                <w:lang w:eastAsia="fr-FR"/>
              </w:rPr>
              <w:t>1,101</w:t>
            </w:r>
          </w:p>
        </w:tc>
      </w:tr>
    </w:tbl>
    <w:p w:rsidR="002567AC" w:rsidRDefault="002567AC">
      <w:pPr>
        <w:rPr>
          <w:rFonts w:ascii="Century Schoolbook" w:hAnsi="Century Schoolbook"/>
        </w:rPr>
      </w:pPr>
    </w:p>
    <w:p w:rsidR="00EE658E" w:rsidRPr="00162571" w:rsidRDefault="00EE658E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 xml:space="preserve">On mesure </w:t>
      </w:r>
      <w:r w:rsidRPr="00EE658E">
        <w:rPr>
          <w:rFonts w:ascii="Century Schoolbook" w:hAnsi="Century Schoolbook"/>
          <w:b/>
        </w:rPr>
        <w:t>A</w:t>
      </w:r>
      <w:r w:rsidRPr="00EE658E">
        <w:rPr>
          <w:rFonts w:ascii="Century Schoolbook" w:hAnsi="Century Schoolbook"/>
          <w:b/>
          <w:vertAlign w:val="subscript"/>
        </w:rPr>
        <w:t>S</w:t>
      </w:r>
      <w:r w:rsidRPr="00EE658E">
        <w:rPr>
          <w:rFonts w:ascii="Century Schoolbook" w:hAnsi="Century Schoolbook"/>
          <w:b/>
        </w:rPr>
        <w:t xml:space="preserve"> = 0,420</w:t>
      </w:r>
    </w:p>
    <w:sectPr w:rsidR="00EE658E" w:rsidRPr="00162571" w:rsidSect="00B47943">
      <w:footerReference w:type="default" r:id="rId2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3D" w:rsidRDefault="003C123D" w:rsidP="00917CFE">
      <w:pPr>
        <w:spacing w:after="0" w:line="240" w:lineRule="auto"/>
      </w:pPr>
      <w:r>
        <w:separator/>
      </w:r>
    </w:p>
  </w:endnote>
  <w:endnote w:type="continuationSeparator" w:id="0">
    <w:p w:rsidR="003C123D" w:rsidRDefault="003C123D" w:rsidP="0091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54135"/>
      <w:docPartObj>
        <w:docPartGallery w:val="Page Numbers (Bottom of Page)"/>
        <w:docPartUnique/>
      </w:docPartObj>
    </w:sdtPr>
    <w:sdtEndPr>
      <w:rPr>
        <w:rFonts w:ascii="Century Schoolbook" w:hAnsi="Century Schoolbook"/>
        <w:sz w:val="16"/>
        <w:szCs w:val="16"/>
      </w:rPr>
    </w:sdtEndPr>
    <w:sdtContent>
      <w:p w:rsidR="00B47943" w:rsidRPr="00B47943" w:rsidRDefault="00B47943">
        <w:pPr>
          <w:pStyle w:val="Pieddepage"/>
          <w:jc w:val="center"/>
          <w:rPr>
            <w:rFonts w:ascii="Century Schoolbook" w:hAnsi="Century Schoolbook"/>
            <w:sz w:val="16"/>
            <w:szCs w:val="16"/>
          </w:rPr>
        </w:pPr>
        <w:r w:rsidRPr="00B47943">
          <w:rPr>
            <w:rFonts w:ascii="Century Schoolbook" w:hAnsi="Century Schoolbook"/>
            <w:sz w:val="16"/>
            <w:szCs w:val="16"/>
          </w:rPr>
          <w:fldChar w:fldCharType="begin"/>
        </w:r>
        <w:r w:rsidRPr="00B47943">
          <w:rPr>
            <w:rFonts w:ascii="Century Schoolbook" w:hAnsi="Century Schoolbook"/>
            <w:sz w:val="16"/>
            <w:szCs w:val="16"/>
          </w:rPr>
          <w:instrText>PAGE   \* MERGEFORMAT</w:instrText>
        </w:r>
        <w:r w:rsidRPr="00B47943">
          <w:rPr>
            <w:rFonts w:ascii="Century Schoolbook" w:hAnsi="Century Schoolbook"/>
            <w:sz w:val="16"/>
            <w:szCs w:val="16"/>
          </w:rPr>
          <w:fldChar w:fldCharType="separate"/>
        </w:r>
        <w:r w:rsidR="00897688">
          <w:rPr>
            <w:rFonts w:ascii="Century Schoolbook" w:hAnsi="Century Schoolbook"/>
            <w:noProof/>
            <w:sz w:val="16"/>
            <w:szCs w:val="16"/>
          </w:rPr>
          <w:t>1</w:t>
        </w:r>
        <w:r w:rsidRPr="00B47943">
          <w:rPr>
            <w:rFonts w:ascii="Century Schoolbook" w:hAnsi="Century Schoolbook"/>
            <w:sz w:val="16"/>
            <w:szCs w:val="16"/>
          </w:rPr>
          <w:fldChar w:fldCharType="end"/>
        </w:r>
        <w:r w:rsidR="00993BB1">
          <w:rPr>
            <w:rFonts w:ascii="Century Schoolbook" w:hAnsi="Century Schoolbook"/>
            <w:sz w:val="16"/>
            <w:szCs w:val="16"/>
          </w:rPr>
          <w:t>/5</w:t>
        </w:r>
      </w:p>
    </w:sdtContent>
  </w:sdt>
  <w:p w:rsidR="00B47943" w:rsidRDefault="00993BB1" w:rsidP="00993BB1">
    <w:pPr>
      <w:pStyle w:val="Pieddepage"/>
      <w:tabs>
        <w:tab w:val="clear" w:pos="4536"/>
        <w:tab w:val="clear" w:pos="9072"/>
        <w:tab w:val="left" w:pos="72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3D" w:rsidRDefault="003C123D" w:rsidP="00917CFE">
      <w:pPr>
        <w:spacing w:after="0" w:line="240" w:lineRule="auto"/>
      </w:pPr>
      <w:r>
        <w:separator/>
      </w:r>
    </w:p>
  </w:footnote>
  <w:footnote w:type="continuationSeparator" w:id="0">
    <w:p w:rsidR="003C123D" w:rsidRDefault="003C123D" w:rsidP="0091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7398"/>
    <w:multiLevelType w:val="hybridMultilevel"/>
    <w:tmpl w:val="2DDEFBF0"/>
    <w:lvl w:ilvl="0" w:tplc="AE744C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3BAD"/>
    <w:multiLevelType w:val="hybridMultilevel"/>
    <w:tmpl w:val="5CAA4110"/>
    <w:lvl w:ilvl="0" w:tplc="A2E2367A">
      <w:start w:val="50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4A5A"/>
    <w:multiLevelType w:val="hybridMultilevel"/>
    <w:tmpl w:val="9F981EBE"/>
    <w:lvl w:ilvl="0" w:tplc="F69418E0">
      <w:start w:val="1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155B7"/>
    <w:multiLevelType w:val="hybridMultilevel"/>
    <w:tmpl w:val="BD9EFECE"/>
    <w:lvl w:ilvl="0" w:tplc="BBBEE2A0">
      <w:start w:val="500"/>
      <w:numFmt w:val="bullet"/>
      <w:lvlText w:val="-"/>
      <w:lvlJc w:val="left"/>
      <w:pPr>
        <w:ind w:left="720" w:hanging="360"/>
      </w:pPr>
      <w:rPr>
        <w:rFonts w:ascii="Century Schoolbook" w:eastAsiaTheme="minorHAnsi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50559"/>
    <w:multiLevelType w:val="hybridMultilevel"/>
    <w:tmpl w:val="8E4ED166"/>
    <w:lvl w:ilvl="0" w:tplc="A0A67B48">
      <w:start w:val="1"/>
      <w:numFmt w:val="bullet"/>
      <w:lvlText w:val="-"/>
      <w:lvlJc w:val="left"/>
      <w:pPr>
        <w:ind w:left="1211" w:hanging="360"/>
      </w:pPr>
      <w:rPr>
        <w:rFonts w:ascii="Century Schoolbook" w:hAnsi="Century Schoolbook" w:cstheme="minorBidi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3A3767D"/>
    <w:multiLevelType w:val="hybridMultilevel"/>
    <w:tmpl w:val="B7942704"/>
    <w:lvl w:ilvl="0" w:tplc="43E88236">
      <w:start w:val="1"/>
      <w:numFmt w:val="bullet"/>
      <w:lvlText w:val="-"/>
      <w:lvlJc w:val="left"/>
      <w:pPr>
        <w:ind w:left="720" w:hanging="360"/>
      </w:pPr>
      <w:rPr>
        <w:rFonts w:ascii="Century Schoolbook" w:eastAsia="Calibri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71"/>
    <w:rsid w:val="00014D3D"/>
    <w:rsid w:val="00037F9E"/>
    <w:rsid w:val="0009573B"/>
    <w:rsid w:val="000963D1"/>
    <w:rsid w:val="00097D4A"/>
    <w:rsid w:val="000F42D1"/>
    <w:rsid w:val="000F4E24"/>
    <w:rsid w:val="001113AA"/>
    <w:rsid w:val="00131775"/>
    <w:rsid w:val="001360DA"/>
    <w:rsid w:val="00154E31"/>
    <w:rsid w:val="001565C9"/>
    <w:rsid w:val="00162571"/>
    <w:rsid w:val="00181E4B"/>
    <w:rsid w:val="001839B1"/>
    <w:rsid w:val="001A1405"/>
    <w:rsid w:val="001E2780"/>
    <w:rsid w:val="001E7990"/>
    <w:rsid w:val="00207017"/>
    <w:rsid w:val="0021556C"/>
    <w:rsid w:val="002567AC"/>
    <w:rsid w:val="00283F6A"/>
    <w:rsid w:val="002F4A4C"/>
    <w:rsid w:val="003753B4"/>
    <w:rsid w:val="00391EB0"/>
    <w:rsid w:val="003C123D"/>
    <w:rsid w:val="003D3981"/>
    <w:rsid w:val="003D61F4"/>
    <w:rsid w:val="004405FE"/>
    <w:rsid w:val="00450040"/>
    <w:rsid w:val="0047235C"/>
    <w:rsid w:val="004965C7"/>
    <w:rsid w:val="005040DE"/>
    <w:rsid w:val="00587521"/>
    <w:rsid w:val="00597AA9"/>
    <w:rsid w:val="005B76C1"/>
    <w:rsid w:val="0062654A"/>
    <w:rsid w:val="00627773"/>
    <w:rsid w:val="00663A6C"/>
    <w:rsid w:val="00667E5B"/>
    <w:rsid w:val="006856BD"/>
    <w:rsid w:val="006D065C"/>
    <w:rsid w:val="00746063"/>
    <w:rsid w:val="00770CE1"/>
    <w:rsid w:val="00772969"/>
    <w:rsid w:val="007D47FD"/>
    <w:rsid w:val="008112AA"/>
    <w:rsid w:val="00825E61"/>
    <w:rsid w:val="008664A9"/>
    <w:rsid w:val="00897688"/>
    <w:rsid w:val="008F5720"/>
    <w:rsid w:val="00905E8E"/>
    <w:rsid w:val="00917CFE"/>
    <w:rsid w:val="00993BB1"/>
    <w:rsid w:val="00995ACA"/>
    <w:rsid w:val="009F03CB"/>
    <w:rsid w:val="00A74A7B"/>
    <w:rsid w:val="00A948A6"/>
    <w:rsid w:val="00AA2ED2"/>
    <w:rsid w:val="00AE3454"/>
    <w:rsid w:val="00B06B76"/>
    <w:rsid w:val="00B3071D"/>
    <w:rsid w:val="00B47943"/>
    <w:rsid w:val="00B52CDC"/>
    <w:rsid w:val="00BD7C82"/>
    <w:rsid w:val="00C60DAE"/>
    <w:rsid w:val="00C658C4"/>
    <w:rsid w:val="00CA04E7"/>
    <w:rsid w:val="00CB67A3"/>
    <w:rsid w:val="00CF2D9D"/>
    <w:rsid w:val="00D31917"/>
    <w:rsid w:val="00D32BB8"/>
    <w:rsid w:val="00D84503"/>
    <w:rsid w:val="00DA76F4"/>
    <w:rsid w:val="00E21C64"/>
    <w:rsid w:val="00E62D6D"/>
    <w:rsid w:val="00E81FC9"/>
    <w:rsid w:val="00EB1F7C"/>
    <w:rsid w:val="00ED18C2"/>
    <w:rsid w:val="00EE658E"/>
    <w:rsid w:val="00F149B4"/>
    <w:rsid w:val="00F3357C"/>
    <w:rsid w:val="00F431BB"/>
    <w:rsid w:val="00FA73B1"/>
    <w:rsid w:val="00FB5780"/>
    <w:rsid w:val="00FD2959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A2A9D"/>
  <w15:docId w15:val="{CC042893-AF9F-48C3-AAD6-1B26216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F6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81FC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81FC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FC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FC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FC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FC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FC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FC9"/>
    <w:pPr>
      <w:keepNext/>
      <w:keepLines/>
      <w:spacing w:before="200" w:after="0"/>
      <w:outlineLvl w:val="7"/>
    </w:pPr>
    <w:rPr>
      <w:rFonts w:eastAsia="Times New Roman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FC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E81FC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"/>
    <w:rsid w:val="00E81FC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E81FC9"/>
    <w:rPr>
      <w:rFonts w:ascii="Arial" w:eastAsia="Times New Roman" w:hAnsi="Arial" w:cs="Times New Roman"/>
      <w:b/>
      <w:bCs/>
      <w:color w:val="4F81BD"/>
    </w:rPr>
  </w:style>
  <w:style w:type="character" w:customStyle="1" w:styleId="Titre4Car">
    <w:name w:val="Titre 4 Car"/>
    <w:link w:val="Titre4"/>
    <w:uiPriority w:val="9"/>
    <w:semiHidden/>
    <w:rsid w:val="00E81FC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semiHidden/>
    <w:rsid w:val="00E81FC9"/>
    <w:rPr>
      <w:rFonts w:ascii="Arial" w:eastAsia="Times New Roman" w:hAnsi="Arial" w:cs="Times New Roman"/>
      <w:color w:val="243F60"/>
    </w:rPr>
  </w:style>
  <w:style w:type="character" w:customStyle="1" w:styleId="Titre6Car">
    <w:name w:val="Titre 6 Car"/>
    <w:link w:val="Titre6"/>
    <w:uiPriority w:val="9"/>
    <w:semiHidden/>
    <w:rsid w:val="00E81FC9"/>
    <w:rPr>
      <w:rFonts w:ascii="Arial" w:eastAsia="Times New Roman" w:hAnsi="Arial" w:cs="Times New Roman"/>
      <w:i/>
      <w:iCs/>
      <w:color w:val="243F60"/>
    </w:rPr>
  </w:style>
  <w:style w:type="character" w:customStyle="1" w:styleId="Titre7Car">
    <w:name w:val="Titre 7 Car"/>
    <w:link w:val="Titre7"/>
    <w:uiPriority w:val="9"/>
    <w:semiHidden/>
    <w:rsid w:val="00E81FC9"/>
    <w:rPr>
      <w:rFonts w:ascii="Arial" w:eastAsia="Times New Roman" w:hAnsi="Arial" w:cs="Times New Roman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E81FC9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E81FC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81FC9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81FC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E81FC9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FC9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E81FC9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lev">
    <w:name w:val="Strong"/>
    <w:uiPriority w:val="22"/>
    <w:qFormat/>
    <w:rsid w:val="00E81FC9"/>
    <w:rPr>
      <w:b/>
      <w:bCs/>
    </w:rPr>
  </w:style>
  <w:style w:type="character" w:styleId="Accentuation">
    <w:name w:val="Emphasis"/>
    <w:uiPriority w:val="20"/>
    <w:qFormat/>
    <w:rsid w:val="00E81FC9"/>
    <w:rPr>
      <w:i/>
      <w:iCs/>
    </w:rPr>
  </w:style>
  <w:style w:type="paragraph" w:styleId="Sansinterligne">
    <w:name w:val="No Spacing"/>
    <w:uiPriority w:val="1"/>
    <w:qFormat/>
    <w:rsid w:val="00E81FC9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E81F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81FC9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E81FC9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FC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E81FC9"/>
    <w:rPr>
      <w:b/>
      <w:bCs/>
      <w:i/>
      <w:iCs/>
      <w:color w:val="4F81BD"/>
    </w:rPr>
  </w:style>
  <w:style w:type="character" w:styleId="Emphaseple">
    <w:name w:val="Subtle Emphasis"/>
    <w:uiPriority w:val="19"/>
    <w:qFormat/>
    <w:rsid w:val="00E81FC9"/>
    <w:rPr>
      <w:i/>
      <w:iCs/>
      <w:color w:val="808080"/>
    </w:rPr>
  </w:style>
  <w:style w:type="character" w:styleId="Emphaseintense">
    <w:name w:val="Intense Emphasis"/>
    <w:uiPriority w:val="21"/>
    <w:qFormat/>
    <w:rsid w:val="00E81FC9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E81FC9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E81FC9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E81F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81FC9"/>
    <w:pPr>
      <w:outlineLvl w:val="9"/>
    </w:pPr>
  </w:style>
  <w:style w:type="table" w:styleId="Grilledutableau">
    <w:name w:val="Table Grid"/>
    <w:basedOn w:val="TableauNormal"/>
    <w:uiPriority w:val="59"/>
    <w:rsid w:val="001625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7C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7CF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17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7CFE"/>
    <w:rPr>
      <w:sz w:val="22"/>
      <w:szCs w:val="22"/>
      <w:lang w:eastAsia="en-US"/>
    </w:rPr>
  </w:style>
  <w:style w:type="character" w:styleId="Lienhypertexte">
    <w:name w:val="Hyperlink"/>
    <w:uiPriority w:val="99"/>
    <w:semiHidden/>
    <w:unhideWhenUsed/>
    <w:rsid w:val="001839B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4D3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F6A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283F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67A3"/>
    <w:rPr>
      <w:color w:val="808080"/>
    </w:rPr>
  </w:style>
  <w:style w:type="table" w:customStyle="1" w:styleId="Grilledutableau2">
    <w:name w:val="Grille du tableau2"/>
    <w:basedOn w:val="TableauNormal"/>
    <w:next w:val="Grilledutableau"/>
    <w:uiPriority w:val="59"/>
    <w:rsid w:val="00D319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www.maxicours.com/se/cours/molecules-organiques-colorees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Aubry</cp:lastModifiedBy>
  <cp:revision>2</cp:revision>
  <cp:lastPrinted>2020-03-08T19:07:00Z</cp:lastPrinted>
  <dcterms:created xsi:type="dcterms:W3CDTF">2020-04-07T17:01:00Z</dcterms:created>
  <dcterms:modified xsi:type="dcterms:W3CDTF">2020-04-07T17:01:00Z</dcterms:modified>
</cp:coreProperties>
</file>