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96"/>
        <w:gridCol w:w="29"/>
        <w:gridCol w:w="510"/>
        <w:gridCol w:w="57"/>
        <w:gridCol w:w="482"/>
        <w:gridCol w:w="85"/>
        <w:gridCol w:w="106"/>
        <w:gridCol w:w="320"/>
        <w:gridCol w:w="28"/>
        <w:gridCol w:w="539"/>
        <w:gridCol w:w="1698"/>
        <w:gridCol w:w="567"/>
        <w:gridCol w:w="570"/>
        <w:gridCol w:w="567"/>
        <w:gridCol w:w="567"/>
        <w:gridCol w:w="134"/>
        <w:gridCol w:w="433"/>
        <w:gridCol w:w="567"/>
      </w:tblGrid>
      <w:tr w:rsidR="00D05CE7" w:rsidTr="00055319">
        <w:trPr>
          <w:gridAfter w:val="2"/>
          <w:wAfter w:w="1000" w:type="dxa"/>
          <w:trHeight w:val="257"/>
        </w:trPr>
        <w:tc>
          <w:tcPr>
            <w:tcW w:w="4750" w:type="dxa"/>
            <w:gridSpan w:val="9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D05CE7" w:rsidRDefault="00D05CE7" w:rsidP="00EF4CCC">
            <w:pPr>
              <w:pStyle w:val="Sansinterligne"/>
            </w:pPr>
            <w:r>
              <w:t>Nom :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D05CE7" w:rsidRDefault="00D05CE7" w:rsidP="00EF4CCC">
            <w:pPr>
              <w:pStyle w:val="Sansinterligne"/>
              <w:jc w:val="center"/>
            </w:pPr>
            <w:r>
              <w:t>Classe :</w:t>
            </w:r>
          </w:p>
        </w:tc>
      </w:tr>
      <w:tr w:rsidR="00D05CE7" w:rsidTr="00055319">
        <w:trPr>
          <w:gridAfter w:val="2"/>
          <w:wAfter w:w="1000" w:type="dxa"/>
          <w:trHeight w:val="257"/>
        </w:trPr>
        <w:tc>
          <w:tcPr>
            <w:tcW w:w="4750" w:type="dxa"/>
            <w:gridSpan w:val="9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D05CE7" w:rsidRDefault="00D05CE7" w:rsidP="00EF4CCC">
            <w:pPr>
              <w:pStyle w:val="Sansinterligne"/>
            </w:pPr>
            <w:r>
              <w:t>Prénom :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D05CE7" w:rsidRDefault="00D05CE7" w:rsidP="00EF4CCC">
            <w:pPr>
              <w:pStyle w:val="Sansinterligne"/>
              <w:jc w:val="center"/>
            </w:pPr>
            <w:r>
              <w:t>Date :</w:t>
            </w:r>
          </w:p>
        </w:tc>
      </w:tr>
      <w:tr w:rsidR="00D05CE7" w:rsidRPr="00F720E6" w:rsidTr="00F720E6">
        <w:trPr>
          <w:trHeight w:val="444"/>
        </w:trPr>
        <w:tc>
          <w:tcPr>
            <w:tcW w:w="10740" w:type="dxa"/>
            <w:gridSpan w:val="20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D05CE7" w:rsidRPr="00F720E6" w:rsidRDefault="00D05CE7" w:rsidP="00F720E6">
            <w:pPr>
              <w:pStyle w:val="Sansinterligne"/>
              <w:jc w:val="center"/>
              <w:rPr>
                <w:rFonts w:ascii="Ethnocentric" w:hAnsi="Ethnocentric"/>
                <w:sz w:val="52"/>
              </w:rPr>
            </w:pPr>
            <w:r w:rsidRPr="00F720E6">
              <w:rPr>
                <w:rFonts w:ascii="Ethnocentric" w:hAnsi="Ethnocentric"/>
                <w:sz w:val="52"/>
              </w:rPr>
              <w:t>LES EXPERTS: PICARDIE</w:t>
            </w:r>
          </w:p>
        </w:tc>
      </w:tr>
      <w:tr w:rsidR="00DF5529" w:rsidTr="007B0720">
        <w:trPr>
          <w:trHeight w:val="281"/>
        </w:trPr>
        <w:tc>
          <w:tcPr>
            <w:tcW w:w="73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F5529" w:rsidRPr="00B61B82" w:rsidRDefault="007B0720" w:rsidP="009C7256">
            <w:pPr>
              <w:rPr>
                <w:rFonts w:ascii="Calibri" w:eastAsia="Times New Roman" w:hAnsi="Calibri" w:cs="Liberation Sans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Liberation Sans"/>
                <w:b/>
                <w:bCs/>
                <w:color w:val="000000"/>
                <w:sz w:val="24"/>
                <w:szCs w:val="24"/>
                <w:lang w:eastAsia="fr-FR"/>
              </w:rPr>
              <w:t>[</w:t>
            </w:r>
            <w:r w:rsidR="00DF5529" w:rsidRPr="00B61B82">
              <w:rPr>
                <w:rFonts w:ascii="Calibri" w:eastAsia="Times New Roman" w:hAnsi="Calibri" w:cs="Liberation Sans"/>
                <w:b/>
                <w:bCs/>
                <w:color w:val="000000"/>
                <w:sz w:val="24"/>
                <w:szCs w:val="24"/>
                <w:lang w:eastAsia="fr-FR"/>
              </w:rPr>
              <w:t>C1]    Pratiquer des démarches scientifiques</w:t>
            </w:r>
            <w:r w:rsidR="00DF5529">
              <w:rPr>
                <w:rFonts w:ascii="Calibri" w:eastAsia="Times New Roman" w:hAnsi="Calibri" w:cs="Liberation Sans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F5529" w:rsidRPr="00EB02AF">
              <w:rPr>
                <w:rFonts w:ascii="Calibri" w:eastAsia="Times New Roman" w:hAnsi="Calibri" w:cs="Liberation Sans"/>
                <w:bCs/>
                <w:i/>
                <w:color w:val="000000"/>
                <w:sz w:val="24"/>
                <w:szCs w:val="24"/>
                <w:lang w:eastAsia="fr-FR"/>
              </w:rPr>
              <w:t>– Domaine du socle</w:t>
            </w:r>
            <w:r w:rsidR="00DF5529">
              <w:rPr>
                <w:rFonts w:ascii="Calibri" w:eastAsia="Times New Roman" w:hAnsi="Calibri" w:cs="Liberation Sans"/>
                <w:bCs/>
                <w:i/>
                <w:color w:val="000000"/>
                <w:sz w:val="24"/>
                <w:szCs w:val="24"/>
                <w:lang w:eastAsia="fr-FR"/>
              </w:rPr>
              <w:t xml:space="preserve"> : </w:t>
            </w:r>
            <w:r w:rsidR="00DF5529" w:rsidRPr="00EB02AF">
              <w:rPr>
                <w:rFonts w:ascii="Calibri" w:eastAsia="Times New Roman" w:hAnsi="Calibri" w:cs="Liberation Sans"/>
                <w:bCs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F5529" w:rsidRPr="009C7256" w:rsidRDefault="00DF5529" w:rsidP="009C7256">
            <w:pPr>
              <w:jc w:val="right"/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</w:pP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>I</w:t>
            </w:r>
            <w:r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 xml:space="preserve">   </w:t>
            </w: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sym w:font="Wingdings" w:char="F04C"/>
            </w:r>
            <w:r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 xml:space="preserve">   </w:t>
            </w: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>DM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F5529" w:rsidRPr="009C7256" w:rsidRDefault="00DF5529" w:rsidP="009C7256">
            <w:pPr>
              <w:jc w:val="right"/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</w:pP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>F</w:t>
            </w:r>
            <w:r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 xml:space="preserve">   </w:t>
            </w: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sym w:font="Wingdings" w:char="F04B"/>
            </w:r>
            <w:r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 xml:space="preserve">   </w:t>
            </w: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>PM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F5529" w:rsidRPr="009C7256" w:rsidRDefault="00DF5529" w:rsidP="00DF5529">
            <w:pPr>
              <w:jc w:val="center"/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</w:pP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>S</w:t>
            </w:r>
            <w:r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 xml:space="preserve">   </w:t>
            </w:r>
            <w:r w:rsidRPr="00DF5529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sym w:font="Wingdings" w:char="F04A"/>
            </w:r>
            <w:r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 xml:space="preserve">  </w:t>
            </w: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>TB</w:t>
            </w:r>
          </w:p>
        </w:tc>
      </w:tr>
      <w:tr w:rsidR="009C7256" w:rsidTr="00055319">
        <w:trPr>
          <w:trHeight w:val="471"/>
        </w:trPr>
        <w:tc>
          <w:tcPr>
            <w:tcW w:w="73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Default="009C7256" w:rsidP="009C7256">
            <w:pPr>
              <w:jc w:val="both"/>
            </w:pPr>
            <w:r w:rsidRPr="00F02D96">
              <w:t>Interpréter des résultats expérimentaux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Pr="009D0815" w:rsidRDefault="009C7256" w:rsidP="009C7256">
            <w:pPr>
              <w:jc w:val="both"/>
              <w:rPr>
                <w:rFonts w:ascii="Ethnocentric" w:hAnsi="Ethnocentric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Pr="009D0815" w:rsidRDefault="009C7256" w:rsidP="009C7256">
            <w:pPr>
              <w:jc w:val="both"/>
              <w:rPr>
                <w:rFonts w:ascii="Ethnocentric" w:hAnsi="Ethnocentric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Pr="009D0815" w:rsidRDefault="009C7256" w:rsidP="009C7256">
            <w:pPr>
              <w:jc w:val="both"/>
              <w:rPr>
                <w:rFonts w:ascii="Ethnocentric" w:hAnsi="Ethnocentric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Pr="009D0815" w:rsidRDefault="009C7256" w:rsidP="009C7256">
            <w:pPr>
              <w:jc w:val="both"/>
              <w:rPr>
                <w:rFonts w:ascii="Ethnocentric" w:hAnsi="Ethnocentric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Pr="009D0815" w:rsidRDefault="009C7256" w:rsidP="009C7256">
            <w:pPr>
              <w:jc w:val="both"/>
              <w:rPr>
                <w:rFonts w:ascii="Ethnocentric" w:hAnsi="Ethnocentric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Pr="009D0815" w:rsidRDefault="009C7256" w:rsidP="009C7256">
            <w:pPr>
              <w:jc w:val="both"/>
              <w:rPr>
                <w:rFonts w:ascii="Ethnocentric" w:hAnsi="Ethnocentric"/>
                <w:sz w:val="28"/>
              </w:rPr>
            </w:pPr>
          </w:p>
        </w:tc>
      </w:tr>
      <w:tr w:rsidR="00DF5529" w:rsidTr="007B0720">
        <w:trPr>
          <w:trHeight w:val="196"/>
        </w:trPr>
        <w:tc>
          <w:tcPr>
            <w:tcW w:w="73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F5529" w:rsidRPr="00B61B82" w:rsidRDefault="00DF5529" w:rsidP="009C7256">
            <w:pPr>
              <w:rPr>
                <w:rFonts w:ascii="Calibri" w:eastAsia="Times New Roman" w:hAnsi="Calibri" w:cs="Liberation Sans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61B82">
              <w:rPr>
                <w:rFonts w:ascii="Calibri" w:eastAsia="Times New Roman" w:hAnsi="Calibri" w:cs="Liberation Sans"/>
                <w:b/>
                <w:bCs/>
                <w:color w:val="000000"/>
                <w:sz w:val="24"/>
                <w:szCs w:val="24"/>
                <w:lang w:eastAsia="fr-FR"/>
              </w:rPr>
              <w:t>[C3]    S'approprier des outils et des méthodes</w:t>
            </w:r>
            <w:r>
              <w:rPr>
                <w:rFonts w:ascii="Calibri" w:eastAsia="Times New Roman" w:hAnsi="Calibri" w:cs="Liberation Sans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B02AF">
              <w:rPr>
                <w:rFonts w:ascii="Calibri" w:eastAsia="Times New Roman" w:hAnsi="Calibri" w:cs="Liberation Sans"/>
                <w:bCs/>
                <w:i/>
                <w:color w:val="000000"/>
                <w:sz w:val="24"/>
                <w:szCs w:val="24"/>
                <w:lang w:eastAsia="fr-FR"/>
              </w:rPr>
              <w:t>– Domaine du socle : 2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F5529" w:rsidRPr="009C7256" w:rsidRDefault="00DF5529" w:rsidP="00531499">
            <w:pPr>
              <w:jc w:val="right"/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</w:pP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>I</w:t>
            </w:r>
            <w:r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 xml:space="preserve">   </w:t>
            </w: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sym w:font="Wingdings" w:char="F04C"/>
            </w:r>
            <w:r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 xml:space="preserve">   </w:t>
            </w: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>DM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F5529" w:rsidRPr="009C7256" w:rsidRDefault="00DF5529" w:rsidP="00531499">
            <w:pPr>
              <w:jc w:val="right"/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</w:pP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>F</w:t>
            </w:r>
            <w:r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 xml:space="preserve">   </w:t>
            </w: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sym w:font="Wingdings" w:char="F04B"/>
            </w:r>
            <w:r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 xml:space="preserve">   </w:t>
            </w: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>PM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F5529" w:rsidRPr="009C7256" w:rsidRDefault="00DF5529" w:rsidP="00531499">
            <w:pPr>
              <w:jc w:val="center"/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</w:pP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>S</w:t>
            </w:r>
            <w:r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 xml:space="preserve">   </w:t>
            </w:r>
            <w:r w:rsidRPr="00DF5529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sym w:font="Wingdings" w:char="F04A"/>
            </w:r>
            <w:r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 xml:space="preserve">  </w:t>
            </w:r>
            <w:r w:rsidRPr="009C7256">
              <w:rPr>
                <w:rFonts w:ascii="Calibri" w:eastAsia="Times New Roman" w:hAnsi="Calibri" w:cs="Liberation Sans"/>
                <w:b/>
                <w:bCs/>
                <w:color w:val="000000"/>
                <w:sz w:val="20"/>
                <w:szCs w:val="24"/>
                <w:lang w:eastAsia="fr-FR"/>
              </w:rPr>
              <w:t>TB</w:t>
            </w:r>
          </w:p>
        </w:tc>
      </w:tr>
      <w:tr w:rsidR="009C7256" w:rsidTr="00055319">
        <w:trPr>
          <w:trHeight w:val="471"/>
        </w:trPr>
        <w:tc>
          <w:tcPr>
            <w:tcW w:w="73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Pr="00F02D96" w:rsidRDefault="009C7256" w:rsidP="009C7256">
            <w:pPr>
              <w:jc w:val="both"/>
            </w:pPr>
            <w:r w:rsidRPr="00F02D96">
              <w:t xml:space="preserve">Utiliser des </w:t>
            </w:r>
            <w:r w:rsidR="001079CC">
              <w:t>outils d’acquisition et de trait</w:t>
            </w:r>
            <w:r w:rsidRPr="00F02D96">
              <w:t>ement de données, de simul</w:t>
            </w:r>
            <w:r>
              <w:t>ations et de modèles numériques.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Pr="00F02D96" w:rsidRDefault="009C7256" w:rsidP="009C7256">
            <w:pPr>
              <w:jc w:val="both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Pr="00F02D96" w:rsidRDefault="009C7256" w:rsidP="009C7256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Pr="00F02D96" w:rsidRDefault="009C7256" w:rsidP="009C7256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Pr="00F02D96" w:rsidRDefault="009C7256" w:rsidP="009C7256">
            <w:pPr>
              <w:jc w:val="both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Pr="00F02D96" w:rsidRDefault="009C7256" w:rsidP="009C7256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7256" w:rsidRPr="00F02D96" w:rsidRDefault="009C7256" w:rsidP="009C7256">
            <w:pPr>
              <w:jc w:val="both"/>
            </w:pPr>
          </w:p>
        </w:tc>
      </w:tr>
      <w:tr w:rsidR="00055319" w:rsidTr="007B0720">
        <w:trPr>
          <w:gridAfter w:val="8"/>
          <w:wAfter w:w="5103" w:type="dxa"/>
          <w:trHeight w:val="215"/>
        </w:trPr>
        <w:tc>
          <w:tcPr>
            <w:tcW w:w="1526" w:type="dxa"/>
            <w:vMerge w:val="restart"/>
            <w:tcBorders>
              <w:tr2bl w:val="single" w:sz="4" w:space="0" w:color="auto"/>
            </w:tcBorders>
            <w:vAlign w:val="bottom"/>
          </w:tcPr>
          <w:p w:rsidR="00055319" w:rsidRPr="009D7432" w:rsidRDefault="00055319" w:rsidP="00055319">
            <w:pPr>
              <w:pStyle w:val="Sansinterligne"/>
              <w:jc w:val="right"/>
              <w:rPr>
                <w:sz w:val="60"/>
                <w:szCs w:val="60"/>
              </w:rPr>
            </w:pPr>
            <w:r w:rsidRPr="009D7432">
              <w:rPr>
                <w:sz w:val="60"/>
                <w:szCs w:val="6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19" w:rsidRPr="001F4295" w:rsidRDefault="00055319" w:rsidP="00055319">
            <w:pPr>
              <w:pStyle w:val="Sansinterligne"/>
              <w:jc w:val="center"/>
            </w:pPr>
            <w:r>
              <w:t xml:space="preserve">Coup </w:t>
            </w:r>
            <w:r w:rsidRPr="001F4295">
              <w:t>de pouce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19" w:rsidRPr="007B0720" w:rsidRDefault="00055319" w:rsidP="00055319">
            <w:pPr>
              <w:pStyle w:val="Sansinterligne"/>
              <w:jc w:val="center"/>
              <w:rPr>
                <w:sz w:val="24"/>
                <w:szCs w:val="60"/>
              </w:rPr>
            </w:pPr>
            <w:r w:rsidRPr="007B0720">
              <w:rPr>
                <w:sz w:val="24"/>
                <w:szCs w:val="6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19" w:rsidRPr="007B0720" w:rsidRDefault="00055319" w:rsidP="00055319">
            <w:pPr>
              <w:pStyle w:val="Sansinterligne"/>
              <w:jc w:val="center"/>
              <w:rPr>
                <w:sz w:val="24"/>
                <w:szCs w:val="60"/>
              </w:rPr>
            </w:pPr>
            <w:r w:rsidRPr="007B0720">
              <w:rPr>
                <w:sz w:val="24"/>
                <w:szCs w:val="6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19" w:rsidRPr="007B0720" w:rsidRDefault="00055319" w:rsidP="00055319">
            <w:pPr>
              <w:pStyle w:val="Sansinterligne"/>
              <w:jc w:val="center"/>
              <w:rPr>
                <w:sz w:val="24"/>
                <w:szCs w:val="60"/>
              </w:rPr>
            </w:pPr>
            <w:r w:rsidRPr="007B0720">
              <w:rPr>
                <w:sz w:val="24"/>
                <w:szCs w:val="60"/>
              </w:rPr>
              <w:t>3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19" w:rsidRPr="007B0720" w:rsidRDefault="00055319" w:rsidP="00055319">
            <w:pPr>
              <w:pStyle w:val="Sansinterligne"/>
              <w:jc w:val="center"/>
              <w:rPr>
                <w:sz w:val="24"/>
                <w:szCs w:val="60"/>
              </w:rPr>
            </w:pPr>
            <w:r w:rsidRPr="007B0720">
              <w:rPr>
                <w:sz w:val="24"/>
                <w:szCs w:val="60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319" w:rsidRPr="007B0720" w:rsidRDefault="00055319" w:rsidP="00055319">
            <w:pPr>
              <w:pStyle w:val="Sansinterligne"/>
              <w:jc w:val="center"/>
              <w:rPr>
                <w:sz w:val="24"/>
                <w:szCs w:val="60"/>
              </w:rPr>
            </w:pPr>
            <w:r w:rsidRPr="007B0720">
              <w:rPr>
                <w:sz w:val="24"/>
                <w:szCs w:val="60"/>
              </w:rPr>
              <w:t>5</w:t>
            </w:r>
          </w:p>
        </w:tc>
      </w:tr>
      <w:tr w:rsidR="00055319" w:rsidTr="007B0720">
        <w:trPr>
          <w:gridAfter w:val="8"/>
          <w:wAfter w:w="5103" w:type="dxa"/>
          <w:trHeight w:val="801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055319" w:rsidRPr="009D7432" w:rsidRDefault="00055319" w:rsidP="00055319">
            <w:pPr>
              <w:pStyle w:val="Sansinterligne"/>
              <w:jc w:val="right"/>
              <w:rPr>
                <w:sz w:val="60"/>
                <w:szCs w:val="6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5319" w:rsidRDefault="00055319" w:rsidP="00055319">
            <w:pPr>
              <w:pStyle w:val="Sansinterligne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319" w:rsidRDefault="00055319" w:rsidP="00055319">
            <w:pPr>
              <w:pStyle w:val="Sansinterligne"/>
              <w:jc w:val="center"/>
              <w:rPr>
                <w:sz w:val="32"/>
                <w:szCs w:val="6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319" w:rsidRDefault="00055319" w:rsidP="00055319">
            <w:pPr>
              <w:pStyle w:val="Sansinterligne"/>
              <w:jc w:val="center"/>
              <w:rPr>
                <w:sz w:val="32"/>
                <w:szCs w:val="6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319" w:rsidRDefault="00055319" w:rsidP="00055319">
            <w:pPr>
              <w:pStyle w:val="Sansinterligne"/>
              <w:jc w:val="center"/>
              <w:rPr>
                <w:sz w:val="32"/>
                <w:szCs w:val="6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319" w:rsidRDefault="00055319" w:rsidP="00055319">
            <w:pPr>
              <w:pStyle w:val="Sansinterligne"/>
              <w:jc w:val="center"/>
              <w:rPr>
                <w:sz w:val="32"/>
                <w:szCs w:val="6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319" w:rsidRDefault="00055319" w:rsidP="00055319">
            <w:pPr>
              <w:pStyle w:val="Sansinterligne"/>
              <w:jc w:val="center"/>
              <w:rPr>
                <w:sz w:val="32"/>
                <w:szCs w:val="60"/>
              </w:rPr>
            </w:pPr>
          </w:p>
        </w:tc>
      </w:tr>
    </w:tbl>
    <w:p w:rsidR="007B0720" w:rsidRDefault="007B0720" w:rsidP="00C04DD0">
      <w:pPr>
        <w:pStyle w:val="Sansinterligne"/>
        <w:jc w:val="both"/>
        <w:rPr>
          <w:rFonts w:ascii="Segoe UI Light" w:hAnsi="Segoe UI Light"/>
          <w:sz w:val="24"/>
        </w:rPr>
      </w:pPr>
    </w:p>
    <w:p w:rsidR="007B0720" w:rsidRDefault="007B0720" w:rsidP="00C04DD0">
      <w:pPr>
        <w:pStyle w:val="Sansinterligne"/>
        <w:jc w:val="both"/>
        <w:rPr>
          <w:rFonts w:ascii="Segoe UI Light" w:hAnsi="Segoe UI Light"/>
          <w:sz w:val="24"/>
        </w:rPr>
      </w:pPr>
    </w:p>
    <w:p w:rsidR="006912C9" w:rsidRDefault="0049413E" w:rsidP="00C04DD0">
      <w:pPr>
        <w:pStyle w:val="Sansinterligne"/>
        <w:jc w:val="both"/>
        <w:rPr>
          <w:rFonts w:ascii="Segoe UI Light" w:hAnsi="Segoe UI Light"/>
          <w:sz w:val="24"/>
        </w:rPr>
      </w:pPr>
      <w:r w:rsidRPr="006912C9">
        <w:rPr>
          <w:rFonts w:ascii="Segoe UI Light" w:hAnsi="Segoe UI Light"/>
          <w:sz w:val="24"/>
        </w:rPr>
        <w:t xml:space="preserve">Vous disposez de </w:t>
      </w:r>
      <w:r w:rsidR="00CA461A">
        <w:rPr>
          <w:rFonts w:ascii="Segoe UI Light" w:hAnsi="Segoe UI Light"/>
          <w:sz w:val="24"/>
        </w:rPr>
        <w:t xml:space="preserve">plusieurs </w:t>
      </w:r>
      <w:r w:rsidRPr="006912C9">
        <w:rPr>
          <w:rFonts w:ascii="Segoe UI Light" w:hAnsi="Segoe UI Light"/>
          <w:sz w:val="24"/>
        </w:rPr>
        <w:t xml:space="preserve">tubes à essai </w:t>
      </w:r>
      <w:r w:rsidR="006912C9">
        <w:rPr>
          <w:rFonts w:ascii="Segoe UI Light" w:hAnsi="Segoe UI Light"/>
          <w:sz w:val="24"/>
        </w:rPr>
        <w:t xml:space="preserve">contenant </w:t>
      </w:r>
      <w:r w:rsidR="0095688B" w:rsidRPr="006912C9">
        <w:rPr>
          <w:rFonts w:ascii="Segoe UI Light" w:hAnsi="Segoe UI Light"/>
          <w:sz w:val="24"/>
        </w:rPr>
        <w:t>le</w:t>
      </w:r>
      <w:r w:rsidR="0095688B">
        <w:rPr>
          <w:rFonts w:ascii="Segoe UI Light" w:hAnsi="Segoe UI Light"/>
          <w:sz w:val="24"/>
        </w:rPr>
        <w:t>s</w:t>
      </w:r>
      <w:r w:rsidR="0095688B" w:rsidRPr="006912C9">
        <w:rPr>
          <w:rFonts w:ascii="Segoe UI Light" w:hAnsi="Segoe UI Light"/>
          <w:sz w:val="24"/>
        </w:rPr>
        <w:t xml:space="preserve"> prélèvements effectués</w:t>
      </w:r>
      <w:r w:rsidRPr="006912C9">
        <w:rPr>
          <w:rFonts w:ascii="Segoe UI Light" w:hAnsi="Segoe UI Light"/>
          <w:sz w:val="24"/>
        </w:rPr>
        <w:t xml:space="preserve"> </w:t>
      </w:r>
      <w:r w:rsidR="006912C9">
        <w:rPr>
          <w:rFonts w:ascii="Segoe UI Light" w:hAnsi="Segoe UI Light"/>
          <w:sz w:val="24"/>
        </w:rPr>
        <w:t xml:space="preserve">sur </w:t>
      </w:r>
      <w:r w:rsidRPr="006912C9">
        <w:rPr>
          <w:rFonts w:ascii="Segoe UI Light" w:hAnsi="Segoe UI Light"/>
          <w:sz w:val="24"/>
        </w:rPr>
        <w:t>les vêtements de chaque suspect (le tube n°1 pour le suspect n°1, le tube n°2 pour le suspect n°2, etc…)</w:t>
      </w:r>
      <w:r w:rsidR="00792CAD">
        <w:rPr>
          <w:rFonts w:ascii="Segoe UI Light" w:hAnsi="Segoe UI Light"/>
          <w:sz w:val="24"/>
        </w:rPr>
        <w:t>.</w:t>
      </w:r>
    </w:p>
    <w:p w:rsidR="005B3EDC" w:rsidRDefault="00792CAD" w:rsidP="00C04DD0">
      <w:pPr>
        <w:pStyle w:val="Sansinterligne"/>
        <w:jc w:val="both"/>
        <w:rPr>
          <w:rFonts w:ascii="Segoe UI Light" w:hAnsi="Segoe UI Light"/>
          <w:sz w:val="24"/>
        </w:rPr>
      </w:pPr>
      <w:r w:rsidRPr="00792CAD">
        <w:rPr>
          <w:rFonts w:ascii="Segoe UI Light" w:hAnsi="Segoe UI Light"/>
          <w:b/>
          <w:sz w:val="24"/>
          <w:u w:val="single"/>
        </w:rPr>
        <w:t>A faire :</w:t>
      </w:r>
      <w:r>
        <w:rPr>
          <w:rFonts w:ascii="Segoe UI Light" w:hAnsi="Segoe UI Light"/>
          <w:sz w:val="24"/>
        </w:rPr>
        <w:t xml:space="preserve"> </w:t>
      </w:r>
      <w:r w:rsidR="00F720E6">
        <w:rPr>
          <w:rFonts w:ascii="Segoe UI Light" w:hAnsi="Segoe UI Light"/>
          <w:sz w:val="24"/>
        </w:rPr>
        <w:tab/>
      </w:r>
      <w:r w:rsidR="005B3EDC">
        <w:rPr>
          <w:rFonts w:ascii="Segoe UI Light" w:hAnsi="Segoe UI Light"/>
          <w:sz w:val="24"/>
        </w:rPr>
        <w:t>Programmez la maquette ION-O-MATIC pour détecter automatiquement le coupable.</w:t>
      </w:r>
    </w:p>
    <w:p w:rsidR="00F720E6" w:rsidRDefault="005B3EDC" w:rsidP="00C04DD0">
      <w:pPr>
        <w:pStyle w:val="Sansinterligne"/>
        <w:jc w:val="both"/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tab/>
      </w:r>
      <w:r>
        <w:rPr>
          <w:rFonts w:ascii="Segoe UI Light" w:hAnsi="Segoe UI Light"/>
          <w:sz w:val="24"/>
        </w:rPr>
        <w:tab/>
      </w:r>
      <w:r w:rsidR="00792CAD">
        <w:rPr>
          <w:rFonts w:ascii="Segoe UI Light" w:hAnsi="Segoe UI Light"/>
          <w:sz w:val="24"/>
        </w:rPr>
        <w:t>Rédigez le rapport d’enquête.</w:t>
      </w:r>
    </w:p>
    <w:p w:rsidR="00F720E6" w:rsidRDefault="00F720E6" w:rsidP="00F720E6">
      <w:pPr>
        <w:pStyle w:val="Sansinterligne"/>
        <w:ind w:left="1065"/>
        <w:jc w:val="both"/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tab/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5070"/>
        <w:gridCol w:w="5778"/>
        <w:gridCol w:w="33"/>
      </w:tblGrid>
      <w:tr w:rsidR="00792CAD" w:rsidTr="00792CAD">
        <w:tc>
          <w:tcPr>
            <w:tcW w:w="10881" w:type="dxa"/>
            <w:gridSpan w:val="3"/>
          </w:tcPr>
          <w:p w:rsidR="00792CAD" w:rsidRDefault="00792CAD" w:rsidP="004A2CEA">
            <w:pPr>
              <w:pStyle w:val="Sansinterligne"/>
              <w:rPr>
                <w:rFonts w:ascii="Segoe UI Light" w:hAnsi="Segoe UI Light"/>
                <w:b/>
                <w:sz w:val="24"/>
              </w:rPr>
            </w:pPr>
            <w:r w:rsidRPr="00C04DD0">
              <w:rPr>
                <w:rFonts w:ascii="Segoe UI Light" w:hAnsi="Segoe UI Light"/>
                <w:b/>
                <w:sz w:val="24"/>
              </w:rPr>
              <w:t>Document 1 : identification d’ions</w:t>
            </w:r>
          </w:p>
          <w:p w:rsidR="00792CAD" w:rsidRDefault="00792CAD" w:rsidP="00DB63DE">
            <w:pPr>
              <w:pStyle w:val="Sansinterligne"/>
              <w:rPr>
                <w:rFonts w:ascii="Segoe UI Light" w:hAnsi="Segoe UI Light"/>
                <w:sz w:val="24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1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1694"/>
              <w:gridCol w:w="1499"/>
              <w:gridCol w:w="1500"/>
              <w:gridCol w:w="1499"/>
              <w:gridCol w:w="1501"/>
            </w:tblGrid>
            <w:tr w:rsidR="00792CAD" w:rsidRPr="00A54936" w:rsidTr="00792CAD">
              <w:trPr>
                <w:trHeight w:val="408"/>
              </w:trPr>
              <w:tc>
                <w:tcPr>
                  <w:tcW w:w="1951" w:type="dxa"/>
                  <w:vAlign w:val="center"/>
                </w:tcPr>
                <w:p w:rsidR="00792CAD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 w:rsidRPr="00A54936">
                    <w:rPr>
                      <w:rFonts w:ascii="Segoe UI Light" w:hAnsi="Segoe UI Light"/>
                      <w:sz w:val="24"/>
                    </w:rPr>
                    <w:t xml:space="preserve">Nom, </w:t>
                  </w:r>
                </w:p>
                <w:p w:rsidR="00792CAD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 w:rsidRPr="00A54936">
                    <w:rPr>
                      <w:rFonts w:ascii="Segoe UI Light" w:hAnsi="Segoe UI Light"/>
                      <w:sz w:val="24"/>
                    </w:rPr>
                    <w:t>symbole de l’ion</w:t>
                  </w:r>
                  <w:r>
                    <w:rPr>
                      <w:rFonts w:ascii="Segoe UI Light" w:hAnsi="Segoe UI Light"/>
                      <w:sz w:val="24"/>
                    </w:rPr>
                    <w:t xml:space="preserve"> </w:t>
                  </w:r>
                </w:p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>
                    <w:rPr>
                      <w:rFonts w:ascii="Segoe UI Light" w:hAnsi="Segoe UI Light"/>
                      <w:sz w:val="24"/>
                    </w:rPr>
                    <w:t>à identifier</w:t>
                  </w:r>
                </w:p>
              </w:tc>
              <w:tc>
                <w:tcPr>
                  <w:tcW w:w="1694" w:type="dxa"/>
                  <w:vAlign w:val="center"/>
                </w:tcPr>
                <w:p w:rsidR="00792CAD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>
                    <w:rPr>
                      <w:rFonts w:ascii="Segoe UI Light" w:hAnsi="Segoe UI Light"/>
                      <w:sz w:val="24"/>
                    </w:rPr>
                    <w:t xml:space="preserve">Chlorure </w:t>
                  </w:r>
                </w:p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>
                    <w:rPr>
                      <w:rFonts w:ascii="Segoe UI Light" w:hAnsi="Segoe UI Light"/>
                      <w:sz w:val="24"/>
                    </w:rPr>
                    <w:t>C</w:t>
                  </w:r>
                  <w:r w:rsidRPr="00A54936">
                    <w:rPr>
                      <w:rFonts w:ascii="Script MT Bold" w:hAnsi="Script MT Bold"/>
                      <w:sz w:val="24"/>
                    </w:rPr>
                    <w:t>l</w:t>
                  </w:r>
                  <w:r w:rsidRPr="00A54936">
                    <w:rPr>
                      <w:rFonts w:ascii="Segoe UI Light" w:hAnsi="Segoe UI Light"/>
                      <w:sz w:val="24"/>
                      <w:vertAlign w:val="superscript"/>
                    </w:rPr>
                    <w:t>-</w:t>
                  </w:r>
                </w:p>
              </w:tc>
              <w:tc>
                <w:tcPr>
                  <w:tcW w:w="1499" w:type="dxa"/>
                  <w:vAlign w:val="center"/>
                </w:tcPr>
                <w:p w:rsidR="00792CAD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>
                    <w:rPr>
                      <w:rFonts w:ascii="Segoe UI Light" w:hAnsi="Segoe UI Light"/>
                      <w:sz w:val="24"/>
                    </w:rPr>
                    <w:t xml:space="preserve">Zinc (II) </w:t>
                  </w:r>
                </w:p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>
                    <w:rPr>
                      <w:rFonts w:ascii="Segoe UI Light" w:hAnsi="Segoe UI Light"/>
                      <w:sz w:val="24"/>
                    </w:rPr>
                    <w:t>Zn</w:t>
                  </w:r>
                  <w:r w:rsidRPr="00A54936">
                    <w:rPr>
                      <w:rFonts w:ascii="Segoe UI Light" w:hAnsi="Segoe UI Light"/>
                      <w:sz w:val="24"/>
                      <w:vertAlign w:val="superscript"/>
                    </w:rPr>
                    <w:t>2+</w:t>
                  </w:r>
                </w:p>
              </w:tc>
              <w:tc>
                <w:tcPr>
                  <w:tcW w:w="1500" w:type="dxa"/>
                  <w:vAlign w:val="center"/>
                </w:tcPr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 w:rsidRPr="00A54936">
                    <w:rPr>
                      <w:rFonts w:ascii="Segoe UI Light" w:hAnsi="Segoe UI Light"/>
                      <w:sz w:val="24"/>
                    </w:rPr>
                    <w:t>Cuivre (II) Cu</w:t>
                  </w:r>
                  <w:r w:rsidRPr="00A54936">
                    <w:rPr>
                      <w:rFonts w:ascii="Segoe UI Light" w:hAnsi="Segoe UI Light"/>
                      <w:sz w:val="24"/>
                      <w:vertAlign w:val="superscript"/>
                    </w:rPr>
                    <w:t>2+</w:t>
                  </w:r>
                </w:p>
              </w:tc>
              <w:tc>
                <w:tcPr>
                  <w:tcW w:w="1499" w:type="dxa"/>
                  <w:vAlign w:val="center"/>
                </w:tcPr>
                <w:p w:rsidR="00792CAD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 w:rsidRPr="00A54936">
                    <w:rPr>
                      <w:rFonts w:ascii="Segoe UI Light" w:hAnsi="Segoe UI Light"/>
                      <w:sz w:val="24"/>
                    </w:rPr>
                    <w:t>Fer (II)</w:t>
                  </w:r>
                </w:p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 w:rsidRPr="00A54936">
                    <w:rPr>
                      <w:rFonts w:ascii="Segoe UI Light" w:hAnsi="Segoe UI Light"/>
                      <w:sz w:val="24"/>
                    </w:rPr>
                    <w:t xml:space="preserve"> Fe</w:t>
                  </w:r>
                  <w:r w:rsidRPr="00A54936">
                    <w:rPr>
                      <w:rFonts w:ascii="Segoe UI Light" w:hAnsi="Segoe UI Light"/>
                      <w:sz w:val="24"/>
                      <w:vertAlign w:val="superscript"/>
                    </w:rPr>
                    <w:t>2+</w:t>
                  </w:r>
                </w:p>
              </w:tc>
              <w:tc>
                <w:tcPr>
                  <w:tcW w:w="1501" w:type="dxa"/>
                  <w:vAlign w:val="center"/>
                </w:tcPr>
                <w:p w:rsidR="00792CAD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 w:rsidRPr="00A54936">
                    <w:rPr>
                      <w:rFonts w:ascii="Segoe UI Light" w:hAnsi="Segoe UI Light"/>
                      <w:sz w:val="24"/>
                    </w:rPr>
                    <w:t>Fer (III)</w:t>
                  </w:r>
                </w:p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 w:rsidRPr="00A54936">
                    <w:rPr>
                      <w:rFonts w:ascii="Segoe UI Light" w:hAnsi="Segoe UI Light"/>
                      <w:sz w:val="24"/>
                    </w:rPr>
                    <w:t xml:space="preserve"> Fe</w:t>
                  </w:r>
                  <w:r w:rsidRPr="00A54936">
                    <w:rPr>
                      <w:rFonts w:ascii="Segoe UI Light" w:hAnsi="Segoe UI Light"/>
                      <w:sz w:val="24"/>
                      <w:vertAlign w:val="superscript"/>
                    </w:rPr>
                    <w:t>3+</w:t>
                  </w:r>
                </w:p>
              </w:tc>
            </w:tr>
            <w:tr w:rsidR="00792CAD" w:rsidRPr="00A54936" w:rsidTr="00792CAD">
              <w:trPr>
                <w:trHeight w:val="842"/>
              </w:trPr>
              <w:tc>
                <w:tcPr>
                  <w:tcW w:w="1951" w:type="dxa"/>
                  <w:vAlign w:val="center"/>
                </w:tcPr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>
                    <w:rPr>
                      <w:rFonts w:ascii="Segoe UI Light" w:hAnsi="Segoe UI Light"/>
                      <w:sz w:val="24"/>
                    </w:rPr>
                    <w:t>Réactif d’identification</w:t>
                  </w:r>
                </w:p>
              </w:tc>
              <w:tc>
                <w:tcPr>
                  <w:tcW w:w="1694" w:type="dxa"/>
                </w:tcPr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32"/>
                    </w:rPr>
                  </w:pPr>
                  <w:r w:rsidRPr="00A54936">
                    <w:rPr>
                      <w:rFonts w:ascii="Segoe UI Light" w:hAnsi="Segoe UI Light"/>
                      <w:sz w:val="32"/>
                    </w:rPr>
                    <w:t>Nitrate d’argent</w:t>
                  </w:r>
                </w:p>
              </w:tc>
              <w:tc>
                <w:tcPr>
                  <w:tcW w:w="5999" w:type="dxa"/>
                  <w:gridSpan w:val="4"/>
                </w:tcPr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32"/>
                    </w:rPr>
                  </w:pPr>
                  <w:r w:rsidRPr="00A54936">
                    <w:rPr>
                      <w:rFonts w:ascii="Segoe UI Light" w:hAnsi="Segoe UI Light"/>
                      <w:sz w:val="32"/>
                    </w:rPr>
                    <w:t>Soude</w:t>
                  </w:r>
                </w:p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32"/>
                    </w:rPr>
                  </w:pPr>
                  <w:r w:rsidRPr="00A54936">
                    <w:rPr>
                      <w:rFonts w:ascii="Segoe UI Light" w:hAnsi="Segoe UI Light"/>
                      <w:sz w:val="32"/>
                    </w:rPr>
                    <w:t>(hydroxyde de sodium)</w:t>
                  </w:r>
                </w:p>
              </w:tc>
            </w:tr>
            <w:tr w:rsidR="00792CAD" w:rsidRPr="00A54936" w:rsidTr="00792CAD">
              <w:trPr>
                <w:trHeight w:val="1095"/>
              </w:trPr>
              <w:tc>
                <w:tcPr>
                  <w:tcW w:w="1951" w:type="dxa"/>
                  <w:vAlign w:val="center"/>
                </w:tcPr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24"/>
                    </w:rPr>
                  </w:pPr>
                  <w:r w:rsidRPr="00A54936">
                    <w:rPr>
                      <w:rFonts w:ascii="Segoe UI Light" w:hAnsi="Segoe UI Light"/>
                      <w:sz w:val="24"/>
                    </w:rPr>
                    <w:t xml:space="preserve">Couleur du précipité formé </w:t>
                  </w:r>
                  <w:r w:rsidR="007B0720">
                    <w:rPr>
                      <w:rFonts w:ascii="Segoe UI Light" w:hAnsi="Segoe UI Light"/>
                      <w:sz w:val="24"/>
                    </w:rPr>
                    <w:t xml:space="preserve">avec </w:t>
                  </w:r>
                  <w:r>
                    <w:rPr>
                      <w:rFonts w:ascii="Segoe UI Light" w:hAnsi="Segoe UI Light"/>
                      <w:sz w:val="24"/>
                    </w:rPr>
                    <w:t xml:space="preserve">le </w:t>
                  </w:r>
                  <w:r w:rsidRPr="00A54936">
                    <w:rPr>
                      <w:rFonts w:ascii="Segoe UI Light" w:hAnsi="Segoe UI Light"/>
                      <w:sz w:val="24"/>
                    </w:rPr>
                    <w:t xml:space="preserve">réactif </w:t>
                  </w:r>
                </w:p>
              </w:tc>
              <w:tc>
                <w:tcPr>
                  <w:tcW w:w="1694" w:type="dxa"/>
                  <w:vAlign w:val="center"/>
                </w:tcPr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36"/>
                    </w:rPr>
                  </w:pPr>
                  <w:r>
                    <w:rPr>
                      <w:rFonts w:ascii="Segoe UI Light" w:hAnsi="Segoe UI Light"/>
                      <w:sz w:val="36"/>
                    </w:rPr>
                    <w:t xml:space="preserve">Blanc </w:t>
                  </w:r>
                  <w:r w:rsidRPr="00A54936">
                    <w:rPr>
                      <w:rFonts w:ascii="Segoe UI Light" w:hAnsi="Segoe UI Light"/>
                      <w:sz w:val="24"/>
                    </w:rPr>
                    <w:t>(noircit à la lumière)</w:t>
                  </w:r>
                </w:p>
              </w:tc>
              <w:tc>
                <w:tcPr>
                  <w:tcW w:w="1499" w:type="dxa"/>
                  <w:vAlign w:val="center"/>
                </w:tcPr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36"/>
                    </w:rPr>
                  </w:pPr>
                  <w:r>
                    <w:rPr>
                      <w:rFonts w:ascii="Segoe UI Light" w:hAnsi="Segoe UI Light"/>
                      <w:sz w:val="36"/>
                    </w:rPr>
                    <w:t>Blanc</w:t>
                  </w:r>
                </w:p>
              </w:tc>
              <w:tc>
                <w:tcPr>
                  <w:tcW w:w="1500" w:type="dxa"/>
                  <w:vAlign w:val="center"/>
                </w:tcPr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36"/>
                    </w:rPr>
                  </w:pPr>
                  <w:r w:rsidRPr="00A54936">
                    <w:rPr>
                      <w:rFonts w:ascii="Segoe UI Light" w:hAnsi="Segoe UI Light"/>
                      <w:sz w:val="36"/>
                    </w:rPr>
                    <w:t>Bleu</w:t>
                  </w:r>
                </w:p>
              </w:tc>
              <w:tc>
                <w:tcPr>
                  <w:tcW w:w="1499" w:type="dxa"/>
                  <w:vAlign w:val="center"/>
                </w:tcPr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36"/>
                    </w:rPr>
                  </w:pPr>
                  <w:r w:rsidRPr="00A54936">
                    <w:rPr>
                      <w:rFonts w:ascii="Segoe UI Light" w:hAnsi="Segoe UI Light"/>
                      <w:sz w:val="36"/>
                    </w:rPr>
                    <w:t>Vert</w:t>
                  </w:r>
                </w:p>
              </w:tc>
              <w:tc>
                <w:tcPr>
                  <w:tcW w:w="1501" w:type="dxa"/>
                  <w:vAlign w:val="center"/>
                </w:tcPr>
                <w:p w:rsidR="00792CAD" w:rsidRPr="00A54936" w:rsidRDefault="00792CAD" w:rsidP="00792CAD">
                  <w:pPr>
                    <w:jc w:val="center"/>
                    <w:rPr>
                      <w:rFonts w:ascii="Segoe UI Light" w:hAnsi="Segoe UI Light"/>
                      <w:sz w:val="36"/>
                    </w:rPr>
                  </w:pPr>
                  <w:r w:rsidRPr="00A54936">
                    <w:rPr>
                      <w:rFonts w:ascii="Segoe UI Light" w:hAnsi="Segoe UI Light"/>
                      <w:sz w:val="36"/>
                    </w:rPr>
                    <w:t>Rouille</w:t>
                  </w:r>
                </w:p>
              </w:tc>
            </w:tr>
          </w:tbl>
          <w:p w:rsidR="00792CAD" w:rsidRDefault="00792CAD" w:rsidP="00DB63DE">
            <w:pPr>
              <w:pStyle w:val="Sansinterligne"/>
              <w:rPr>
                <w:rFonts w:ascii="Segoe UI Light" w:hAnsi="Segoe UI Light"/>
                <w:b/>
                <w:sz w:val="28"/>
              </w:rPr>
            </w:pPr>
          </w:p>
        </w:tc>
      </w:tr>
      <w:tr w:rsidR="00792CAD" w:rsidTr="006E2F05">
        <w:trPr>
          <w:gridAfter w:val="1"/>
          <w:wAfter w:w="33" w:type="dxa"/>
          <w:trHeight w:val="3252"/>
        </w:trPr>
        <w:tc>
          <w:tcPr>
            <w:tcW w:w="5070" w:type="dxa"/>
          </w:tcPr>
          <w:p w:rsidR="00792CAD" w:rsidRDefault="00792CAD" w:rsidP="006E2F05">
            <w:pPr>
              <w:pStyle w:val="Sansinterligne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eastAsia="fr-FR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eastAsia="fr-FR"/>
              </w:rPr>
              <w:t>Document 2 : Composition de la bouillie bordelaise :</w:t>
            </w:r>
          </w:p>
          <w:p w:rsidR="006E2F05" w:rsidRDefault="006E2F05" w:rsidP="006E2F05">
            <w:pPr>
              <w:pStyle w:val="Sansinterligne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eastAsia="fr-FR"/>
              </w:rPr>
            </w:pPr>
          </w:p>
          <w:p w:rsidR="00792CAD" w:rsidRDefault="00561C7D" w:rsidP="006E2F05">
            <w:pPr>
              <w:pStyle w:val="Sansinterligne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114968</wp:posOffset>
                      </wp:positionH>
                      <wp:positionV relativeFrom="paragraph">
                        <wp:posOffset>156705</wp:posOffset>
                      </wp:positionV>
                      <wp:extent cx="2909455" cy="463137"/>
                      <wp:effectExtent l="0" t="0" r="5715" b="0"/>
                      <wp:wrapNone/>
                      <wp:docPr id="3" name="Forme lib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55" cy="463137"/>
                              </a:xfrm>
                              <a:custGeom>
                                <a:avLst/>
                                <a:gdLst>
                                  <a:gd name="connsiteX0" fmla="*/ 1805049 w 2909455"/>
                                  <a:gd name="connsiteY0" fmla="*/ 83127 h 463137"/>
                                  <a:gd name="connsiteX1" fmla="*/ 1805049 w 2909455"/>
                                  <a:gd name="connsiteY1" fmla="*/ 273132 h 463137"/>
                                  <a:gd name="connsiteX2" fmla="*/ 0 w 2909455"/>
                                  <a:gd name="connsiteY2" fmla="*/ 296883 h 463137"/>
                                  <a:gd name="connsiteX3" fmla="*/ 47501 w 2909455"/>
                                  <a:gd name="connsiteY3" fmla="*/ 463137 h 463137"/>
                                  <a:gd name="connsiteX4" fmla="*/ 2458192 w 2909455"/>
                                  <a:gd name="connsiteY4" fmla="*/ 439387 h 463137"/>
                                  <a:gd name="connsiteX5" fmla="*/ 2909455 w 2909455"/>
                                  <a:gd name="connsiteY5" fmla="*/ 130628 h 463137"/>
                                  <a:gd name="connsiteX6" fmla="*/ 2600696 w 2909455"/>
                                  <a:gd name="connsiteY6" fmla="*/ 0 h 463137"/>
                                  <a:gd name="connsiteX7" fmla="*/ 1805049 w 2909455"/>
                                  <a:gd name="connsiteY7" fmla="*/ 83127 h 4631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09455" h="463137">
                                    <a:moveTo>
                                      <a:pt x="1805049" y="83127"/>
                                    </a:moveTo>
                                    <a:lnTo>
                                      <a:pt x="1805049" y="273132"/>
                                    </a:lnTo>
                                    <a:lnTo>
                                      <a:pt x="0" y="296883"/>
                                    </a:lnTo>
                                    <a:lnTo>
                                      <a:pt x="47501" y="463137"/>
                                    </a:lnTo>
                                    <a:lnTo>
                                      <a:pt x="2458192" y="439387"/>
                                    </a:lnTo>
                                    <a:lnTo>
                                      <a:pt x="2909455" y="130628"/>
                                    </a:lnTo>
                                    <a:lnTo>
                                      <a:pt x="2600696" y="0"/>
                                    </a:lnTo>
                                    <a:lnTo>
                                      <a:pt x="1805049" y="83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9BC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90FFB9" id="Forme libre 3" o:spid="_x0000_s1026" style="position:absolute;margin-left:9.05pt;margin-top:12.35pt;width:229.1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9455,46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" path="m1805049,83127r,190005l,296883,47501,463137,2458192,439387,2909455,130628,2600696,,1805049,83127xe" fillcolor="#269bc4" stroked="f" strokeweight="2pt">
                      <v:path arrowok="t" o:connecttype="custom" o:connectlocs="1805049,83127;1805049,273132;0,296883;47501,463137;2458192,439387;2909455,130628;2600696,0;1805049,83127" o:connectangles="0,0,0,0,0,0,0,0"/>
                    </v:shape>
                  </w:pict>
                </mc:Fallback>
              </mc:AlternateContent>
            </w:r>
            <w:r w:rsidR="00792CAD">
              <w:rPr>
                <w:noProof/>
                <w:lang w:eastAsia="fr-FR"/>
              </w:rPr>
              <w:drawing>
                <wp:inline distT="0" distB="0" distL="0" distR="0" wp14:anchorId="49DAE83F" wp14:editId="6E0CA12F">
                  <wp:extent cx="3095625" cy="229334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7" t="5801" r="32192" b="73318"/>
                          <a:stretch/>
                        </pic:blipFill>
                        <pic:spPr bwMode="auto">
                          <a:xfrm>
                            <a:off x="0" y="0"/>
                            <a:ext cx="3110757" cy="2304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</w:tcPr>
          <w:p w:rsidR="00792CAD" w:rsidRDefault="00792CAD" w:rsidP="00792CAD">
            <w:pPr>
              <w:pStyle w:val="Sansinterligne"/>
              <w:rPr>
                <w:rFonts w:ascii="Segoe UI Light" w:hAnsi="Segoe UI Light" w:cs="Segoe UI Light"/>
                <w:b/>
                <w:sz w:val="24"/>
                <w:szCs w:val="24"/>
                <w:lang w:eastAsia="fr-FR"/>
              </w:rPr>
            </w:pPr>
            <w:r w:rsidRPr="00C04DD0">
              <w:rPr>
                <w:rFonts w:ascii="Segoe UI Light" w:hAnsi="Segoe UI Light" w:cs="Segoe UI Light"/>
                <w:b/>
                <w:sz w:val="24"/>
                <w:szCs w:val="24"/>
                <w:lang w:eastAsia="fr-FR"/>
              </w:rPr>
              <w:t>Document 3 :</w:t>
            </w:r>
            <w:r>
              <w:rPr>
                <w:rFonts w:ascii="Segoe UI Light" w:hAnsi="Segoe UI Light" w:cs="Segoe UI Light"/>
                <w:b/>
                <w:sz w:val="24"/>
                <w:szCs w:val="24"/>
                <w:lang w:eastAsia="fr-FR"/>
              </w:rPr>
              <w:t xml:space="preserve"> Soude (hydroxyde de s</w:t>
            </w:r>
            <w:r w:rsidRPr="00C04DD0">
              <w:rPr>
                <w:rFonts w:ascii="Segoe UI Light" w:hAnsi="Segoe UI Light" w:cs="Segoe UI Light"/>
                <w:b/>
                <w:sz w:val="24"/>
                <w:szCs w:val="24"/>
                <w:lang w:eastAsia="fr-FR"/>
              </w:rPr>
              <w:t>odium)</w:t>
            </w:r>
          </w:p>
          <w:p w:rsidR="00792CAD" w:rsidRPr="00C04DD0" w:rsidRDefault="00792CAD" w:rsidP="00792CAD">
            <w:pPr>
              <w:pStyle w:val="Sansinterligne"/>
              <w:jc w:val="center"/>
              <w:rPr>
                <w:rFonts w:ascii="Segoe UI Light" w:hAnsi="Segoe UI Light" w:cs="Segoe UI Light"/>
                <w:b/>
                <w:sz w:val="24"/>
                <w:szCs w:val="24"/>
                <w:lang w:eastAsia="fr-FR"/>
              </w:rPr>
            </w:pPr>
          </w:p>
          <w:p w:rsidR="00792CAD" w:rsidRPr="006912C9" w:rsidRDefault="005B3EDC" w:rsidP="00792CAD">
            <w:pPr>
              <w:pStyle w:val="Sansinterligne"/>
              <w:jc w:val="center"/>
              <w:rPr>
                <w:rFonts w:ascii="Segoe UI Light" w:hAnsi="Segoe UI Light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E246A5E" wp14:editId="36118612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99695</wp:posOffset>
                  </wp:positionV>
                  <wp:extent cx="1000125" cy="947420"/>
                  <wp:effectExtent l="0" t="0" r="0" b="508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2CAD" w:rsidRPr="00C04DD0">
              <w:rPr>
                <w:rFonts w:ascii="Segoe UI Light" w:hAnsi="Segoe UI Light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4B3A96EC" wp14:editId="21BCAC22">
                      <wp:extent cx="123825" cy="123825"/>
                      <wp:effectExtent l="0" t="0" r="28575" b="28575"/>
                      <wp:docPr id="21" name="Triangle isocè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438565F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1" o:spid="_x0000_s1026" type="#_x0000_t5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" filled="f" strokecolor="black [3213]" strokeweight="2pt">
                      <w10:anchorlock/>
                    </v:shape>
                  </w:pict>
                </mc:Fallback>
              </mc:AlternateContent>
            </w:r>
            <w:r w:rsidR="00792CAD" w:rsidRPr="00C04DD0">
              <w:rPr>
                <w:rFonts w:ascii="Segoe UI Light" w:hAnsi="Segoe UI Light"/>
                <w:b/>
                <w:sz w:val="24"/>
                <w:szCs w:val="24"/>
              </w:rPr>
              <w:t>PORT DES LUNETTES DE PROTECTION OBLIGATOIRE !</w:t>
            </w:r>
          </w:p>
          <w:p w:rsidR="00792CAD" w:rsidRPr="00690261" w:rsidRDefault="00792CAD" w:rsidP="00792CAD">
            <w:pPr>
              <w:pStyle w:val="Sansinterligne"/>
              <w:jc w:val="center"/>
              <w:rPr>
                <w:rFonts w:ascii="Segoe UI Light" w:hAnsi="Segoe UI Light" w:cs="Segoe UI Light"/>
                <w:color w:val="000000"/>
                <w:sz w:val="24"/>
                <w:szCs w:val="24"/>
                <w:lang w:eastAsia="fr-FR"/>
              </w:rPr>
            </w:pPr>
          </w:p>
          <w:p w:rsidR="00792CAD" w:rsidRPr="00717246" w:rsidRDefault="00792CAD" w:rsidP="00792CAD">
            <w:pPr>
              <w:pStyle w:val="Sansinterligne"/>
              <w:jc w:val="center"/>
              <w:rPr>
                <w:rFonts w:ascii="Segoe UI Light" w:hAnsi="Segoe UI Light" w:cs="Segoe UI Light"/>
                <w:b/>
                <w:i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Segoe UI Light" w:hAnsi="Segoe UI Light" w:cs="Segoe UI Light"/>
                <w:b/>
                <w:i/>
                <w:color w:val="000000"/>
                <w:sz w:val="24"/>
                <w:szCs w:val="24"/>
                <w:lang w:eastAsia="fr-FR"/>
              </w:rPr>
              <w:t>Informations</w:t>
            </w:r>
            <w:r w:rsidRPr="00717246">
              <w:rPr>
                <w:rFonts w:ascii="Segoe UI Light" w:hAnsi="Segoe UI Light" w:cs="Segoe UI Light"/>
                <w:b/>
                <w:i/>
                <w:color w:val="000000"/>
                <w:sz w:val="24"/>
                <w:szCs w:val="24"/>
                <w:lang w:eastAsia="fr-FR"/>
              </w:rPr>
              <w:t xml:space="preserve"> toxicologiques :</w:t>
            </w:r>
          </w:p>
          <w:p w:rsidR="00792CAD" w:rsidRPr="00690261" w:rsidRDefault="00792CAD" w:rsidP="00792CAD">
            <w:pPr>
              <w:pStyle w:val="Sansinterligne"/>
              <w:rPr>
                <w:rFonts w:ascii="Segoe UI Light" w:hAnsi="Segoe UI Light" w:cs="Segoe UI Light"/>
                <w:color w:val="000000"/>
                <w:sz w:val="24"/>
                <w:szCs w:val="24"/>
                <w:lang w:eastAsia="fr-FR"/>
              </w:rPr>
            </w:pPr>
            <w:r w:rsidRPr="00690261">
              <w:rPr>
                <w:rFonts w:ascii="Segoe UI Light" w:hAnsi="Segoe UI Light" w:cs="Segoe UI Light"/>
                <w:color w:val="000000"/>
                <w:sz w:val="24"/>
                <w:szCs w:val="24"/>
                <w:lang w:eastAsia="fr-FR"/>
              </w:rPr>
              <w:t>En cas d’inhalation : brûlures des muqueuses.</w:t>
            </w:r>
          </w:p>
          <w:p w:rsidR="00792CAD" w:rsidRPr="00690261" w:rsidRDefault="00792CAD" w:rsidP="00792CAD">
            <w:pPr>
              <w:pStyle w:val="Sansinterligne"/>
              <w:jc w:val="both"/>
              <w:rPr>
                <w:rFonts w:ascii="Segoe UI Light" w:hAnsi="Segoe UI Light" w:cs="Segoe UI Light"/>
                <w:color w:val="000000"/>
                <w:sz w:val="24"/>
                <w:szCs w:val="24"/>
                <w:lang w:eastAsia="fr-FR"/>
              </w:rPr>
            </w:pPr>
            <w:r w:rsidRPr="00690261">
              <w:rPr>
                <w:rFonts w:ascii="Segoe UI Light" w:hAnsi="Segoe UI Light" w:cs="Segoe UI Light"/>
                <w:color w:val="000000"/>
                <w:sz w:val="24"/>
                <w:szCs w:val="24"/>
                <w:lang w:eastAsia="fr-FR"/>
              </w:rPr>
              <w:t>En cas de contact avec la peau : provoque des brûlures.</w:t>
            </w:r>
          </w:p>
          <w:p w:rsidR="00792CAD" w:rsidRPr="00690261" w:rsidRDefault="00792CAD" w:rsidP="00792CAD">
            <w:pPr>
              <w:pStyle w:val="Sansinterligne"/>
              <w:jc w:val="both"/>
              <w:rPr>
                <w:rFonts w:ascii="Segoe UI Light" w:hAnsi="Segoe UI Light" w:cs="Segoe UI Light"/>
                <w:color w:val="000000"/>
                <w:sz w:val="24"/>
                <w:szCs w:val="24"/>
                <w:lang w:eastAsia="fr-FR"/>
              </w:rPr>
            </w:pPr>
            <w:r w:rsidRPr="00690261">
              <w:rPr>
                <w:rFonts w:ascii="Segoe UI Light" w:hAnsi="Segoe UI Light" w:cs="Segoe UI Light"/>
                <w:color w:val="000000"/>
                <w:sz w:val="24"/>
                <w:szCs w:val="24"/>
                <w:lang w:eastAsia="fr-FR"/>
              </w:rPr>
              <w:t>En cas de contact avec les yeux : provoque des brûlures. Danger de perte de la vue !</w:t>
            </w:r>
          </w:p>
          <w:p w:rsidR="00792CAD" w:rsidRPr="00792CAD" w:rsidRDefault="00792CAD" w:rsidP="00792CAD">
            <w:pPr>
              <w:pStyle w:val="Sansinterligne"/>
              <w:jc w:val="both"/>
              <w:rPr>
                <w:rFonts w:ascii="Segoe UI Light" w:hAnsi="Segoe UI Light" w:cs="Segoe UI Light"/>
                <w:color w:val="000000"/>
                <w:sz w:val="24"/>
                <w:szCs w:val="24"/>
                <w:lang w:eastAsia="fr-FR"/>
              </w:rPr>
            </w:pPr>
            <w:r w:rsidRPr="00690261">
              <w:rPr>
                <w:rFonts w:ascii="Segoe UI Light" w:hAnsi="Segoe UI Light" w:cs="Segoe UI Light"/>
                <w:color w:val="000000"/>
                <w:sz w:val="24"/>
                <w:szCs w:val="24"/>
                <w:lang w:eastAsia="fr-FR"/>
              </w:rPr>
              <w:t xml:space="preserve">En cas d’ingestion : irritation des muqueuses de la bouche, de la gorge, de l’œsophage et du tube digestif. </w:t>
            </w:r>
            <w:r>
              <w:rPr>
                <w:rFonts w:ascii="Segoe UI Light" w:hAnsi="Segoe UI Light" w:cs="Segoe UI Light"/>
                <w:color w:val="000000"/>
                <w:sz w:val="24"/>
                <w:szCs w:val="24"/>
                <w:lang w:eastAsia="fr-FR"/>
              </w:rPr>
              <w:t>D</w:t>
            </w:r>
            <w:r w:rsidRPr="00690261">
              <w:rPr>
                <w:rFonts w:ascii="Segoe UI Light" w:hAnsi="Segoe UI Light" w:cs="Segoe UI Light"/>
                <w:color w:val="000000"/>
                <w:sz w:val="24"/>
                <w:szCs w:val="24"/>
                <w:lang w:eastAsia="fr-FR"/>
              </w:rPr>
              <w:t>anger de perforation pour l’œsophage et l’estomac</w:t>
            </w:r>
          </w:p>
        </w:tc>
      </w:tr>
    </w:tbl>
    <w:p w:rsidR="00AA0DC0" w:rsidRDefault="00AA0DC0" w:rsidP="006912C9">
      <w:pPr>
        <w:pStyle w:val="Sansinterligne"/>
        <w:jc w:val="both"/>
        <w:rPr>
          <w:rFonts w:ascii="Segoe UI Light" w:hAnsi="Segoe UI Light"/>
          <w:sz w:val="24"/>
        </w:rPr>
      </w:pPr>
    </w:p>
    <w:p w:rsidR="00EF616B" w:rsidRDefault="00EF616B" w:rsidP="006912C9">
      <w:pPr>
        <w:pStyle w:val="Sansinterligne"/>
        <w:jc w:val="both"/>
        <w:rPr>
          <w:rFonts w:ascii="Segoe UI Light" w:hAnsi="Segoe UI Light"/>
          <w:sz w:val="24"/>
        </w:rPr>
      </w:pPr>
    </w:p>
    <w:p w:rsidR="00AA0DC0" w:rsidRDefault="00AA0DC0">
      <w:pPr>
        <w:pStyle w:val="Sansinterligne"/>
        <w:rPr>
          <w:rFonts w:ascii="Segoe UI Light" w:hAnsi="Segoe UI Light"/>
          <w:sz w:val="24"/>
        </w:rPr>
      </w:pPr>
    </w:p>
    <w:p w:rsidR="005B3EDC" w:rsidRDefault="005B3EDC">
      <w:pPr>
        <w:pStyle w:val="Sansinterligne"/>
        <w:rPr>
          <w:rFonts w:ascii="Segoe UI Light" w:hAnsi="Segoe UI Light"/>
          <w:sz w:val="24"/>
        </w:rPr>
      </w:pPr>
    </w:p>
    <w:p w:rsidR="005B3EDC" w:rsidRDefault="005B3EDC">
      <w:pPr>
        <w:pStyle w:val="Sansinterligne"/>
        <w:rPr>
          <w:rFonts w:ascii="Segoe UI Light" w:hAnsi="Segoe UI Light"/>
          <w:sz w:val="24"/>
        </w:rPr>
      </w:pPr>
    </w:p>
    <w:p w:rsidR="005B3EDC" w:rsidRDefault="005B3EDC">
      <w:pPr>
        <w:pStyle w:val="Sansinterligne"/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lastRenderedPageBreak/>
        <w:t>Coups de pouce</w:t>
      </w:r>
      <w:bookmarkStart w:id="0" w:name="_GoBack"/>
      <w:bookmarkEnd w:id="0"/>
      <w:r>
        <w:rPr>
          <w:rFonts w:ascii="Segoe UI Light" w:hAnsi="Segoe UI Light"/>
          <w:sz w:val="24"/>
        </w:rPr>
        <w:t xml:space="preserve"> : </w:t>
      </w:r>
    </w:p>
    <w:p w:rsidR="005B3EDC" w:rsidRDefault="005B3EDC">
      <w:pPr>
        <w:pStyle w:val="Sansinterligne"/>
        <w:rPr>
          <w:rFonts w:ascii="Segoe UI Light" w:hAnsi="Segoe UI Light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561C7D" w:rsidTr="00531499">
        <w:tc>
          <w:tcPr>
            <w:tcW w:w="3590" w:type="dxa"/>
          </w:tcPr>
          <w:p w:rsidR="00E45910" w:rsidRDefault="00E45910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  <w:p w:rsidR="00561C7D" w:rsidRDefault="00561C7D" w:rsidP="00E45910">
            <w:pPr>
              <w:pStyle w:val="Sansinterligne"/>
              <w:jc w:val="center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sz w:val="24"/>
              </w:rPr>
              <w:t>Coup de pouce n°1</w:t>
            </w:r>
          </w:p>
          <w:p w:rsidR="00561C7D" w:rsidRDefault="00561C7D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sz w:val="24"/>
              </w:rPr>
              <w:t>Suspect n° 1 : ions Fer (III)</w:t>
            </w:r>
          </w:p>
          <w:p w:rsidR="00561C7D" w:rsidRDefault="00561C7D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sz w:val="24"/>
              </w:rPr>
              <w:t>Suspect n° 2 : ions Cuivre (II)</w:t>
            </w:r>
          </w:p>
          <w:p w:rsidR="00561C7D" w:rsidRDefault="00561C7D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sz w:val="24"/>
              </w:rPr>
              <w:t>Suspect n° 3 : aucun ion</w:t>
            </w:r>
          </w:p>
          <w:p w:rsidR="00561C7D" w:rsidRDefault="00561C7D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sz w:val="24"/>
              </w:rPr>
              <w:t>Suspect n° 4 : ions Fer (II)</w:t>
            </w:r>
          </w:p>
          <w:p w:rsidR="00E45910" w:rsidRDefault="00E45910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</w:tc>
        <w:tc>
          <w:tcPr>
            <w:tcW w:w="3591" w:type="dxa"/>
          </w:tcPr>
          <w:p w:rsidR="00E45910" w:rsidRDefault="00E45910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  <w:p w:rsidR="00561C7D" w:rsidRDefault="00561C7D" w:rsidP="00E45910">
            <w:pPr>
              <w:pStyle w:val="Sansinterligne"/>
              <w:jc w:val="center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sz w:val="24"/>
              </w:rPr>
              <w:t>Coup de pouce n°2</w:t>
            </w:r>
          </w:p>
          <w:p w:rsidR="00561C7D" w:rsidRDefault="00561C7D" w:rsidP="00531499">
            <w:pPr>
              <w:pStyle w:val="Sansinterligne"/>
              <w:jc w:val="both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sz w:val="24"/>
              </w:rPr>
              <w:t xml:space="preserve">La bouillie bordelaise contient des ions cuivre (II) et des ions </w:t>
            </w:r>
            <w:proofErr w:type="gramStart"/>
            <w:r>
              <w:rPr>
                <w:rFonts w:ascii="Segoe UI Light" w:hAnsi="Segoe UI Light"/>
                <w:sz w:val="24"/>
              </w:rPr>
              <w:t>sulfate</w:t>
            </w:r>
            <w:proofErr w:type="gramEnd"/>
            <w:r>
              <w:rPr>
                <w:rFonts w:ascii="Segoe UI Light" w:hAnsi="Segoe UI Light"/>
                <w:sz w:val="24"/>
              </w:rPr>
              <w:t>.</w:t>
            </w:r>
          </w:p>
        </w:tc>
        <w:tc>
          <w:tcPr>
            <w:tcW w:w="3591" w:type="dxa"/>
          </w:tcPr>
          <w:p w:rsidR="00E45910" w:rsidRDefault="00E45910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  <w:p w:rsidR="00561C7D" w:rsidRDefault="00561C7D" w:rsidP="00E45910">
            <w:pPr>
              <w:pStyle w:val="Sansinterligne"/>
              <w:jc w:val="center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sz w:val="24"/>
              </w:rPr>
              <w:t>Coup de pouce n° 3</w:t>
            </w:r>
          </w:p>
          <w:p w:rsidR="00561C7D" w:rsidRDefault="00561C7D" w:rsidP="00531499">
            <w:pPr>
              <w:pStyle w:val="Sansinterligne"/>
              <w:jc w:val="both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sz w:val="24"/>
              </w:rPr>
              <w:t>Un seul suspect avait des ions cuivre (II) sur lui, comme sur la scène de crime.</w:t>
            </w:r>
          </w:p>
        </w:tc>
      </w:tr>
      <w:tr w:rsidR="00561C7D" w:rsidTr="00531499">
        <w:tc>
          <w:tcPr>
            <w:tcW w:w="10772" w:type="dxa"/>
            <w:gridSpan w:val="3"/>
          </w:tcPr>
          <w:p w:rsidR="00E45910" w:rsidRDefault="00E45910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  <w:p w:rsidR="00561C7D" w:rsidRDefault="00561C7D" w:rsidP="00E45910">
            <w:pPr>
              <w:pStyle w:val="Sansinterligne"/>
              <w:jc w:val="center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sz w:val="24"/>
              </w:rPr>
              <w:t>Coup de pouce n°4</w:t>
            </w:r>
          </w:p>
          <w:p w:rsidR="00561C7D" w:rsidRDefault="00561C7D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sz w:val="24"/>
              </w:rPr>
              <w:t>Complète le tableau suivant :</w:t>
            </w:r>
          </w:p>
          <w:p w:rsidR="00561C7D" w:rsidRDefault="00561C7D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292"/>
              <w:tblOverlap w:val="never"/>
              <w:tblW w:w="8502" w:type="dxa"/>
              <w:tblLook w:val="04A0" w:firstRow="1" w:lastRow="0" w:firstColumn="1" w:lastColumn="0" w:noHBand="0" w:noVBand="1"/>
            </w:tblPr>
            <w:tblGrid>
              <w:gridCol w:w="2830"/>
              <w:gridCol w:w="1418"/>
              <w:gridCol w:w="1418"/>
              <w:gridCol w:w="1418"/>
              <w:gridCol w:w="1418"/>
            </w:tblGrid>
            <w:tr w:rsidR="00561C7D" w:rsidRPr="006912C9" w:rsidTr="009203ED">
              <w:trPr>
                <w:trHeight w:val="172"/>
              </w:trPr>
              <w:tc>
                <w:tcPr>
                  <w:tcW w:w="2830" w:type="dxa"/>
                  <w:vAlign w:val="center"/>
                </w:tcPr>
                <w:p w:rsidR="00561C7D" w:rsidRPr="006912C9" w:rsidRDefault="00561C7D" w:rsidP="00531499">
                  <w:pPr>
                    <w:pStyle w:val="Sansinterligne"/>
                    <w:jc w:val="center"/>
                    <w:rPr>
                      <w:rFonts w:ascii="Segoe UI Light" w:hAnsi="Segoe UI Light"/>
                      <w:sz w:val="24"/>
                    </w:rPr>
                  </w:pPr>
                  <w:r w:rsidRPr="006912C9">
                    <w:rPr>
                      <w:rFonts w:ascii="Segoe UI Light" w:hAnsi="Segoe UI Light"/>
                      <w:sz w:val="24"/>
                    </w:rPr>
                    <w:t>Tube à essai</w:t>
                  </w:r>
                </w:p>
              </w:tc>
              <w:tc>
                <w:tcPr>
                  <w:tcW w:w="1418" w:type="dxa"/>
                  <w:vAlign w:val="center"/>
                </w:tcPr>
                <w:p w:rsidR="00561C7D" w:rsidRPr="006912C9" w:rsidRDefault="00561C7D" w:rsidP="00531499">
                  <w:pPr>
                    <w:pStyle w:val="Sansinterligne"/>
                    <w:jc w:val="center"/>
                    <w:rPr>
                      <w:rFonts w:ascii="Segoe UI Light" w:hAnsi="Segoe UI Light"/>
                      <w:sz w:val="24"/>
                    </w:rPr>
                  </w:pPr>
                  <w:r>
                    <w:rPr>
                      <w:rFonts w:ascii="Segoe UI Light" w:hAnsi="Segoe UI Light"/>
                      <w:sz w:val="24"/>
                    </w:rPr>
                    <w:t>n°….</w:t>
                  </w:r>
                </w:p>
              </w:tc>
              <w:tc>
                <w:tcPr>
                  <w:tcW w:w="1418" w:type="dxa"/>
                </w:tcPr>
                <w:p w:rsidR="00561C7D" w:rsidRDefault="00561C7D" w:rsidP="00531499">
                  <w:pPr>
                    <w:pStyle w:val="Sansinterligne"/>
                    <w:jc w:val="center"/>
                    <w:rPr>
                      <w:rFonts w:ascii="Segoe UI Light" w:hAnsi="Segoe UI Light"/>
                      <w:sz w:val="24"/>
                    </w:rPr>
                  </w:pPr>
                  <w:r>
                    <w:rPr>
                      <w:rFonts w:ascii="Segoe UI Light" w:hAnsi="Segoe UI Light"/>
                      <w:sz w:val="24"/>
                    </w:rPr>
                    <w:t>n°….</w:t>
                  </w:r>
                </w:p>
              </w:tc>
              <w:tc>
                <w:tcPr>
                  <w:tcW w:w="1418" w:type="dxa"/>
                </w:tcPr>
                <w:p w:rsidR="00561C7D" w:rsidRDefault="00561C7D" w:rsidP="00531499">
                  <w:pPr>
                    <w:pStyle w:val="Sansinterligne"/>
                    <w:jc w:val="center"/>
                    <w:rPr>
                      <w:rFonts w:ascii="Segoe UI Light" w:hAnsi="Segoe UI Light"/>
                      <w:sz w:val="24"/>
                    </w:rPr>
                  </w:pPr>
                  <w:r>
                    <w:rPr>
                      <w:rFonts w:ascii="Segoe UI Light" w:hAnsi="Segoe UI Light"/>
                      <w:sz w:val="24"/>
                    </w:rPr>
                    <w:t>n°….</w:t>
                  </w:r>
                </w:p>
              </w:tc>
              <w:tc>
                <w:tcPr>
                  <w:tcW w:w="1418" w:type="dxa"/>
                </w:tcPr>
                <w:p w:rsidR="00561C7D" w:rsidRDefault="00561C7D" w:rsidP="00531499">
                  <w:pPr>
                    <w:pStyle w:val="Sansinterligne"/>
                    <w:jc w:val="center"/>
                    <w:rPr>
                      <w:rFonts w:ascii="Segoe UI Light" w:hAnsi="Segoe UI Light"/>
                      <w:sz w:val="24"/>
                    </w:rPr>
                  </w:pPr>
                  <w:r>
                    <w:rPr>
                      <w:rFonts w:ascii="Segoe UI Light" w:hAnsi="Segoe UI Light"/>
                      <w:sz w:val="24"/>
                    </w:rPr>
                    <w:t>n°….</w:t>
                  </w:r>
                </w:p>
              </w:tc>
            </w:tr>
            <w:tr w:rsidR="00561C7D" w:rsidRPr="006912C9" w:rsidTr="009203ED">
              <w:trPr>
                <w:trHeight w:val="493"/>
              </w:trPr>
              <w:tc>
                <w:tcPr>
                  <w:tcW w:w="2830" w:type="dxa"/>
                  <w:vAlign w:val="center"/>
                </w:tcPr>
                <w:p w:rsidR="00561C7D" w:rsidRPr="006912C9" w:rsidRDefault="00561C7D" w:rsidP="00531499">
                  <w:pPr>
                    <w:pStyle w:val="Sansinterligne"/>
                    <w:jc w:val="center"/>
                    <w:rPr>
                      <w:rFonts w:ascii="Segoe UI Light" w:hAnsi="Segoe UI Light"/>
                    </w:rPr>
                  </w:pPr>
                  <w:r w:rsidRPr="006912C9">
                    <w:rPr>
                      <w:rFonts w:ascii="Segoe UI Light" w:hAnsi="Segoe UI Light"/>
                    </w:rPr>
                    <w:t>Y-a-t-il eu formation d’un précipité ?  (oui/non)</w:t>
                  </w:r>
                </w:p>
              </w:tc>
              <w:tc>
                <w:tcPr>
                  <w:tcW w:w="1418" w:type="dxa"/>
                </w:tcPr>
                <w:p w:rsidR="00561C7D" w:rsidRPr="006912C9" w:rsidRDefault="00561C7D" w:rsidP="00531499">
                  <w:pPr>
                    <w:pStyle w:val="Sansinterligne"/>
                    <w:rPr>
                      <w:rFonts w:ascii="Segoe UI Light" w:hAnsi="Segoe UI Light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561C7D" w:rsidRPr="006912C9" w:rsidRDefault="00561C7D" w:rsidP="00531499">
                  <w:pPr>
                    <w:pStyle w:val="Sansinterligne"/>
                    <w:rPr>
                      <w:rFonts w:ascii="Segoe UI Light" w:hAnsi="Segoe UI Light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561C7D" w:rsidRPr="006912C9" w:rsidRDefault="00561C7D" w:rsidP="00531499">
                  <w:pPr>
                    <w:pStyle w:val="Sansinterligne"/>
                    <w:rPr>
                      <w:rFonts w:ascii="Segoe UI Light" w:hAnsi="Segoe UI Light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561C7D" w:rsidRPr="006912C9" w:rsidRDefault="00561C7D" w:rsidP="00531499">
                  <w:pPr>
                    <w:pStyle w:val="Sansinterligne"/>
                    <w:rPr>
                      <w:rFonts w:ascii="Segoe UI Light" w:hAnsi="Segoe UI Light"/>
                      <w:sz w:val="24"/>
                    </w:rPr>
                  </w:pPr>
                </w:p>
              </w:tc>
            </w:tr>
            <w:tr w:rsidR="00561C7D" w:rsidRPr="006912C9" w:rsidTr="009203ED">
              <w:trPr>
                <w:trHeight w:val="493"/>
              </w:trPr>
              <w:tc>
                <w:tcPr>
                  <w:tcW w:w="2830" w:type="dxa"/>
                  <w:vAlign w:val="center"/>
                </w:tcPr>
                <w:p w:rsidR="00561C7D" w:rsidRPr="006912C9" w:rsidRDefault="00561C7D" w:rsidP="00531499">
                  <w:pPr>
                    <w:pStyle w:val="Sansinterligne"/>
                    <w:jc w:val="center"/>
                    <w:rPr>
                      <w:rFonts w:ascii="Segoe UI Light" w:hAnsi="Segoe UI Light"/>
                    </w:rPr>
                  </w:pPr>
                  <w:r w:rsidRPr="006912C9">
                    <w:rPr>
                      <w:rFonts w:ascii="Segoe UI Light" w:hAnsi="Segoe UI Light"/>
                    </w:rPr>
                    <w:t>Si oui,</w:t>
                  </w:r>
                  <w:r>
                    <w:rPr>
                      <w:rFonts w:ascii="Segoe UI Light" w:hAnsi="Segoe UI Light"/>
                    </w:rPr>
                    <w:t xml:space="preserve"> q</w:t>
                  </w:r>
                  <w:r w:rsidRPr="006912C9">
                    <w:rPr>
                      <w:rFonts w:ascii="Segoe UI Light" w:hAnsi="Segoe UI Light"/>
                    </w:rPr>
                    <w:t>uelle est la  couleur du précipité ?</w:t>
                  </w:r>
                </w:p>
              </w:tc>
              <w:tc>
                <w:tcPr>
                  <w:tcW w:w="1418" w:type="dxa"/>
                </w:tcPr>
                <w:p w:rsidR="00561C7D" w:rsidRPr="006912C9" w:rsidRDefault="00561C7D" w:rsidP="00531499">
                  <w:pPr>
                    <w:pStyle w:val="Sansinterligne"/>
                    <w:rPr>
                      <w:rFonts w:ascii="Segoe UI Light" w:hAnsi="Segoe UI Light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561C7D" w:rsidRPr="006912C9" w:rsidRDefault="00561C7D" w:rsidP="00531499">
                  <w:pPr>
                    <w:pStyle w:val="Sansinterligne"/>
                    <w:rPr>
                      <w:rFonts w:ascii="Segoe UI Light" w:hAnsi="Segoe UI Light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561C7D" w:rsidRPr="006912C9" w:rsidRDefault="00561C7D" w:rsidP="00531499">
                  <w:pPr>
                    <w:pStyle w:val="Sansinterligne"/>
                    <w:rPr>
                      <w:rFonts w:ascii="Segoe UI Light" w:hAnsi="Segoe UI Light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561C7D" w:rsidRPr="006912C9" w:rsidRDefault="00561C7D" w:rsidP="00531499">
                  <w:pPr>
                    <w:pStyle w:val="Sansinterligne"/>
                    <w:rPr>
                      <w:rFonts w:ascii="Segoe UI Light" w:hAnsi="Segoe UI Light"/>
                      <w:sz w:val="24"/>
                    </w:rPr>
                  </w:pPr>
                </w:p>
              </w:tc>
            </w:tr>
            <w:tr w:rsidR="00561C7D" w:rsidRPr="006912C9" w:rsidTr="009203ED">
              <w:trPr>
                <w:trHeight w:val="224"/>
              </w:trPr>
              <w:tc>
                <w:tcPr>
                  <w:tcW w:w="2830" w:type="dxa"/>
                  <w:vAlign w:val="center"/>
                </w:tcPr>
                <w:p w:rsidR="00561C7D" w:rsidRPr="006912C9" w:rsidRDefault="00561C7D" w:rsidP="00531499">
                  <w:pPr>
                    <w:pStyle w:val="Sansinterligne"/>
                    <w:jc w:val="center"/>
                    <w:rPr>
                      <w:rFonts w:ascii="Segoe UI Light" w:hAnsi="Segoe UI Light"/>
                    </w:rPr>
                  </w:pPr>
                  <w:r w:rsidRPr="006912C9">
                    <w:rPr>
                      <w:rFonts w:ascii="Segoe UI Light" w:hAnsi="Segoe UI Light"/>
                    </w:rPr>
                    <w:t>Quel est l’ion retrouvé sur les vêtements du suspect ?</w:t>
                  </w:r>
                </w:p>
              </w:tc>
              <w:tc>
                <w:tcPr>
                  <w:tcW w:w="1418" w:type="dxa"/>
                </w:tcPr>
                <w:p w:rsidR="00561C7D" w:rsidRPr="006912C9" w:rsidRDefault="00561C7D" w:rsidP="00531499">
                  <w:pPr>
                    <w:pStyle w:val="Sansinterligne"/>
                    <w:rPr>
                      <w:rFonts w:ascii="Segoe UI Light" w:hAnsi="Segoe UI Light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561C7D" w:rsidRPr="006912C9" w:rsidRDefault="00561C7D" w:rsidP="00531499">
                  <w:pPr>
                    <w:pStyle w:val="Sansinterligne"/>
                    <w:rPr>
                      <w:rFonts w:ascii="Segoe UI Light" w:hAnsi="Segoe UI Light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561C7D" w:rsidRPr="006912C9" w:rsidRDefault="00561C7D" w:rsidP="00531499">
                  <w:pPr>
                    <w:pStyle w:val="Sansinterligne"/>
                    <w:rPr>
                      <w:rFonts w:ascii="Segoe UI Light" w:hAnsi="Segoe UI Light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561C7D" w:rsidRPr="006912C9" w:rsidRDefault="00561C7D" w:rsidP="00531499">
                  <w:pPr>
                    <w:pStyle w:val="Sansinterligne"/>
                    <w:rPr>
                      <w:rFonts w:ascii="Segoe UI Light" w:hAnsi="Segoe UI Light"/>
                      <w:sz w:val="24"/>
                    </w:rPr>
                  </w:pPr>
                </w:p>
              </w:tc>
            </w:tr>
          </w:tbl>
          <w:p w:rsidR="00561C7D" w:rsidRDefault="00561C7D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  <w:p w:rsidR="00E45910" w:rsidRDefault="00E45910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  <w:p w:rsidR="00E45910" w:rsidRDefault="00E45910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  <w:p w:rsidR="00E45910" w:rsidRDefault="00E45910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  <w:p w:rsidR="00E45910" w:rsidRDefault="00E45910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  <w:p w:rsidR="00E45910" w:rsidRDefault="00E45910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  <w:p w:rsidR="00E45910" w:rsidRDefault="00E45910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</w:tc>
      </w:tr>
      <w:tr w:rsidR="00561C7D" w:rsidTr="00531499">
        <w:tc>
          <w:tcPr>
            <w:tcW w:w="10772" w:type="dxa"/>
            <w:gridSpan w:val="3"/>
          </w:tcPr>
          <w:p w:rsidR="00E45910" w:rsidRDefault="00E45910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  <w:p w:rsidR="00561C7D" w:rsidRDefault="00561C7D" w:rsidP="00E45910">
            <w:pPr>
              <w:pStyle w:val="Sansinterligne"/>
              <w:jc w:val="center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sz w:val="24"/>
              </w:rPr>
              <w:t>Coup de pouce n°5 :</w:t>
            </w:r>
          </w:p>
          <w:p w:rsidR="00561C7D" w:rsidRDefault="00561C7D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sz w:val="24"/>
              </w:rPr>
              <w:t>Le rapport d’enquête doit apporter la preuve de la culpabilité du meurtrier présumé mais aussi disculper les autres suspects, afin d’éliminer tout risque de complicité.</w:t>
            </w:r>
          </w:p>
          <w:p w:rsidR="00E45910" w:rsidRDefault="00E45910" w:rsidP="00531499">
            <w:pPr>
              <w:pStyle w:val="Sansinterligne"/>
              <w:rPr>
                <w:rFonts w:ascii="Segoe UI Light" w:hAnsi="Segoe UI Light"/>
                <w:sz w:val="24"/>
              </w:rPr>
            </w:pPr>
          </w:p>
        </w:tc>
      </w:tr>
    </w:tbl>
    <w:p w:rsidR="005B3EDC" w:rsidRDefault="005B3EDC" w:rsidP="00DF5529">
      <w:pPr>
        <w:rPr>
          <w:rFonts w:ascii="Segoe UI Light" w:hAnsi="Segoe UI Light"/>
          <w:sz w:val="24"/>
        </w:rPr>
      </w:pPr>
    </w:p>
    <w:p w:rsidR="005B3EDC" w:rsidRDefault="005B3EDC" w:rsidP="00DF5529">
      <w:pPr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t>Pour projection :</w:t>
      </w:r>
    </w:p>
    <w:p w:rsidR="00BF7E10" w:rsidRPr="006912C9" w:rsidRDefault="007B0720" w:rsidP="00DF5529">
      <w:pPr>
        <w:rPr>
          <w:rFonts w:ascii="Segoe UI Light" w:hAnsi="Segoe UI Light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69321" wp14:editId="521737B3">
                <wp:simplePos x="0" y="0"/>
                <wp:positionH relativeFrom="column">
                  <wp:posOffset>78105</wp:posOffset>
                </wp:positionH>
                <wp:positionV relativeFrom="paragraph">
                  <wp:posOffset>125730</wp:posOffset>
                </wp:positionV>
                <wp:extent cx="5543550" cy="1028700"/>
                <wp:effectExtent l="0" t="0" r="0" b="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028700"/>
                        </a:xfrm>
                        <a:custGeom>
                          <a:avLst/>
                          <a:gdLst>
                            <a:gd name="connsiteX0" fmla="*/ 1805049 w 2909455"/>
                            <a:gd name="connsiteY0" fmla="*/ 83127 h 463137"/>
                            <a:gd name="connsiteX1" fmla="*/ 1805049 w 2909455"/>
                            <a:gd name="connsiteY1" fmla="*/ 273132 h 463137"/>
                            <a:gd name="connsiteX2" fmla="*/ 0 w 2909455"/>
                            <a:gd name="connsiteY2" fmla="*/ 296883 h 463137"/>
                            <a:gd name="connsiteX3" fmla="*/ 47501 w 2909455"/>
                            <a:gd name="connsiteY3" fmla="*/ 463137 h 463137"/>
                            <a:gd name="connsiteX4" fmla="*/ 2458192 w 2909455"/>
                            <a:gd name="connsiteY4" fmla="*/ 439387 h 463137"/>
                            <a:gd name="connsiteX5" fmla="*/ 2909455 w 2909455"/>
                            <a:gd name="connsiteY5" fmla="*/ 130628 h 463137"/>
                            <a:gd name="connsiteX6" fmla="*/ 2600696 w 2909455"/>
                            <a:gd name="connsiteY6" fmla="*/ 0 h 463137"/>
                            <a:gd name="connsiteX7" fmla="*/ 1805049 w 2909455"/>
                            <a:gd name="connsiteY7" fmla="*/ 83127 h 463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909455" h="463137">
                              <a:moveTo>
                                <a:pt x="1805049" y="83127"/>
                              </a:moveTo>
                              <a:lnTo>
                                <a:pt x="1805049" y="273132"/>
                              </a:lnTo>
                              <a:lnTo>
                                <a:pt x="0" y="296883"/>
                              </a:lnTo>
                              <a:lnTo>
                                <a:pt x="47501" y="463137"/>
                              </a:lnTo>
                              <a:lnTo>
                                <a:pt x="2458192" y="439387"/>
                              </a:lnTo>
                              <a:lnTo>
                                <a:pt x="2909455" y="130628"/>
                              </a:lnTo>
                              <a:lnTo>
                                <a:pt x="2600696" y="0"/>
                              </a:lnTo>
                              <a:lnTo>
                                <a:pt x="1805049" y="83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9B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4" o:spid="_x0000_s1026" style="position:absolute;margin-left:6.15pt;margin-top:9.9pt;width:436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9455,46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" path="m1805049,83127r,190005l,296883,47501,463137,2458192,439387,2909455,130628,2600696,,1805049,83127xe" fillcolor="#269bc4" stroked="f" strokeweight="2pt">
                <v:path arrowok="t" o:connecttype="custom" o:connectlocs="3439262,184638;3439262,606669;0,659424;90506,1028700;4683733,975948;5543550,290145;4955254,0;3439262,184638" o:connectangles="0,0,0,0,0,0,0,0"/>
              </v:shape>
            </w:pict>
          </mc:Fallback>
        </mc:AlternateContent>
      </w:r>
      <w:r w:rsidR="0041362C">
        <w:rPr>
          <w:noProof/>
          <w:lang w:eastAsia="fr-FR"/>
        </w:rPr>
        <w:drawing>
          <wp:inline distT="0" distB="0" distL="0" distR="0" wp14:anchorId="27EB1BB3" wp14:editId="01925775">
            <wp:extent cx="5648325" cy="4184467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7" t="5801" r="32192" b="73318"/>
                    <a:stretch/>
                  </pic:blipFill>
                  <pic:spPr bwMode="auto">
                    <a:xfrm>
                      <a:off x="0" y="0"/>
                      <a:ext cx="5678484" cy="420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7E10" w:rsidRPr="006912C9" w:rsidSect="00AA0DC0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nocentric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7CA"/>
    <w:multiLevelType w:val="multilevel"/>
    <w:tmpl w:val="A46C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C4B4D"/>
    <w:multiLevelType w:val="hybridMultilevel"/>
    <w:tmpl w:val="CF12875E"/>
    <w:lvl w:ilvl="0" w:tplc="A62A3604">
      <w:start w:val="1"/>
      <w:numFmt w:val="decimal"/>
      <w:lvlText w:val="%1)"/>
      <w:lvlJc w:val="left"/>
      <w:pPr>
        <w:ind w:left="720" w:hanging="360"/>
      </w:pPr>
      <w:rPr>
        <w:rFonts w:ascii="Segoe UI Light" w:eastAsiaTheme="minorHAnsi" w:hAnsi="Segoe UI Light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C21EA"/>
    <w:multiLevelType w:val="hybridMultilevel"/>
    <w:tmpl w:val="FED01748"/>
    <w:lvl w:ilvl="0" w:tplc="2CA0427C">
      <w:numFmt w:val="bullet"/>
      <w:lvlText w:val="-"/>
      <w:lvlJc w:val="left"/>
      <w:pPr>
        <w:ind w:left="1065" w:hanging="360"/>
      </w:pPr>
      <w:rPr>
        <w:rFonts w:ascii="Segoe UI Light" w:eastAsiaTheme="minorHAnsi" w:hAnsi="Segoe UI Light" w:cs="Segoe UI Light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A78722D"/>
    <w:multiLevelType w:val="hybridMultilevel"/>
    <w:tmpl w:val="3392EEDC"/>
    <w:lvl w:ilvl="0" w:tplc="9C28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240A8"/>
    <w:multiLevelType w:val="hybridMultilevel"/>
    <w:tmpl w:val="C130F15E"/>
    <w:lvl w:ilvl="0" w:tplc="273442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E"/>
    <w:rsid w:val="00055319"/>
    <w:rsid w:val="000D2BCB"/>
    <w:rsid w:val="001079CC"/>
    <w:rsid w:val="00282AF7"/>
    <w:rsid w:val="002E1C99"/>
    <w:rsid w:val="003050E1"/>
    <w:rsid w:val="0041362C"/>
    <w:rsid w:val="0049413E"/>
    <w:rsid w:val="004A2CEA"/>
    <w:rsid w:val="00561C7D"/>
    <w:rsid w:val="005B3EDC"/>
    <w:rsid w:val="00690261"/>
    <w:rsid w:val="006912C9"/>
    <w:rsid w:val="006E2F05"/>
    <w:rsid w:val="00717246"/>
    <w:rsid w:val="00792CAD"/>
    <w:rsid w:val="007B0720"/>
    <w:rsid w:val="00905F76"/>
    <w:rsid w:val="009203ED"/>
    <w:rsid w:val="0095688B"/>
    <w:rsid w:val="009C7256"/>
    <w:rsid w:val="009D0815"/>
    <w:rsid w:val="00A55C6E"/>
    <w:rsid w:val="00AA0DC0"/>
    <w:rsid w:val="00AE6FB6"/>
    <w:rsid w:val="00B638CD"/>
    <w:rsid w:val="00BF7E10"/>
    <w:rsid w:val="00C04DD0"/>
    <w:rsid w:val="00CA461A"/>
    <w:rsid w:val="00CB248E"/>
    <w:rsid w:val="00D05CE7"/>
    <w:rsid w:val="00D703E9"/>
    <w:rsid w:val="00DB63DE"/>
    <w:rsid w:val="00DC1F64"/>
    <w:rsid w:val="00DF5529"/>
    <w:rsid w:val="00E45910"/>
    <w:rsid w:val="00EC081F"/>
    <w:rsid w:val="00EF616B"/>
    <w:rsid w:val="00F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13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5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B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90261"/>
  </w:style>
  <w:style w:type="paragraph" w:styleId="Paragraphedeliste">
    <w:name w:val="List Paragraph"/>
    <w:basedOn w:val="Normal"/>
    <w:uiPriority w:val="34"/>
    <w:qFormat/>
    <w:rsid w:val="00BF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13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5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B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90261"/>
  </w:style>
  <w:style w:type="paragraph" w:styleId="Paragraphedeliste">
    <w:name w:val="List Paragraph"/>
    <w:basedOn w:val="Normal"/>
    <w:uiPriority w:val="34"/>
    <w:qFormat/>
    <w:rsid w:val="00BF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6B06-7807-4A62-9901-C84313DD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Lenoble</dc:creator>
  <cp:lastModifiedBy>Pierre Lenoble</cp:lastModifiedBy>
  <cp:revision>7</cp:revision>
  <cp:lastPrinted>2016-03-21T16:53:00Z</cp:lastPrinted>
  <dcterms:created xsi:type="dcterms:W3CDTF">2018-12-17T10:40:00Z</dcterms:created>
  <dcterms:modified xsi:type="dcterms:W3CDTF">2019-04-23T20:04:00Z</dcterms:modified>
</cp:coreProperties>
</file>