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815B" w14:textId="77777777" w:rsidR="0045621D" w:rsidRDefault="000830C0">
      <w:r>
        <w:rPr>
          <w:noProof/>
          <w:lang w:eastAsia="fr-FR"/>
        </w:rPr>
        <w:drawing>
          <wp:anchor distT="0" distB="0" distL="114300" distR="114300" simplePos="0" relativeHeight="251663360" behindDoc="0" locked="0" layoutInCell="1" allowOverlap="1" wp14:anchorId="577A0618" wp14:editId="7F48A8CC">
            <wp:simplePos x="0" y="0"/>
            <wp:positionH relativeFrom="column">
              <wp:posOffset>0</wp:posOffset>
            </wp:positionH>
            <wp:positionV relativeFrom="paragraph">
              <wp:posOffset>258445</wp:posOffset>
            </wp:positionV>
            <wp:extent cx="1160780" cy="1024890"/>
            <wp:effectExtent l="0" t="0" r="127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rotWithShape="1">
                    <a:blip r:embed="rId7" cstate="print">
                      <a:extLst>
                        <a:ext uri="{28A0092B-C50C-407E-A947-70E740481C1C}">
                          <a14:useLocalDpi xmlns:a14="http://schemas.microsoft.com/office/drawing/2010/main" val="0"/>
                        </a:ext>
                      </a:extLst>
                    </a:blip>
                    <a:srcRect t="12006"/>
                    <a:stretch/>
                  </pic:blipFill>
                  <pic:spPr bwMode="auto">
                    <a:xfrm>
                      <a:off x="0" y="0"/>
                      <a:ext cx="1160780" cy="102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749B7" w14:textId="77777777" w:rsidR="0045621D" w:rsidRDefault="005D4381">
      <w:r>
        <w:rPr>
          <w:noProof/>
          <w:lang w:eastAsia="fr-FR"/>
        </w:rPr>
        <mc:AlternateContent>
          <mc:Choice Requires="wps">
            <w:drawing>
              <wp:anchor distT="0" distB="0" distL="114300" distR="114300" simplePos="0" relativeHeight="251661312" behindDoc="0" locked="0" layoutInCell="1" allowOverlap="1" wp14:anchorId="21809166" wp14:editId="5C56B01F">
                <wp:simplePos x="0" y="0"/>
                <wp:positionH relativeFrom="column">
                  <wp:posOffset>2442920</wp:posOffset>
                </wp:positionH>
                <wp:positionV relativeFrom="paragraph">
                  <wp:posOffset>722791</wp:posOffset>
                </wp:positionV>
                <wp:extent cx="3923732" cy="382138"/>
                <wp:effectExtent l="0" t="0" r="19685" b="18415"/>
                <wp:wrapNone/>
                <wp:docPr id="3" name="Zone de texte 3"/>
                <wp:cNvGraphicFramePr/>
                <a:graphic xmlns:a="http://schemas.openxmlformats.org/drawingml/2006/main">
                  <a:graphicData uri="http://schemas.microsoft.com/office/word/2010/wordprocessingShape">
                    <wps:wsp>
                      <wps:cNvSpPr txBox="1"/>
                      <wps:spPr>
                        <a:xfrm>
                          <a:off x="0" y="0"/>
                          <a:ext cx="3923732" cy="382138"/>
                        </a:xfrm>
                        <a:prstGeom prst="rect">
                          <a:avLst/>
                        </a:prstGeom>
                        <a:solidFill>
                          <a:schemeClr val="lt1"/>
                        </a:solidFill>
                        <a:ln w="6350">
                          <a:solidFill>
                            <a:prstClr val="black"/>
                          </a:solidFill>
                        </a:ln>
                      </wps:spPr>
                      <wps:txbx>
                        <w:txbxContent>
                          <w:p w14:paraId="66F7F4A3" w14:textId="6913B1A0" w:rsidR="0045621D" w:rsidRPr="0045621D" w:rsidRDefault="00104B0B" w:rsidP="00D92514">
                            <w:pPr>
                              <w:jc w:val="center"/>
                              <w:rPr>
                                <w:b/>
                                <w:sz w:val="28"/>
                                <w:szCs w:val="28"/>
                              </w:rPr>
                            </w:pPr>
                            <w:r>
                              <w:rPr>
                                <w:b/>
                                <w:sz w:val="28"/>
                                <w:szCs w:val="28"/>
                              </w:rPr>
                              <w:t xml:space="preserve">Compte-rendu </w:t>
                            </w:r>
                            <w:r w:rsidR="00AB3AA0">
                              <w:rPr>
                                <w:b/>
                                <w:sz w:val="28"/>
                                <w:szCs w:val="28"/>
                              </w:rPr>
                              <w:t xml:space="preserve">collaboratif </w:t>
                            </w:r>
                            <w:r>
                              <w:rPr>
                                <w:b/>
                                <w:sz w:val="28"/>
                                <w:szCs w:val="28"/>
                              </w:rPr>
                              <w:t>de TP en direct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809166" id="_x0000_t202" coordsize="21600,21600" o:spt="202" path="m,l,21600r21600,l21600,xe">
                <v:stroke joinstyle="miter"/>
                <v:path gradientshapeok="t" o:connecttype="rect"/>
              </v:shapetype>
              <v:shape id="Zone de texte 3" o:spid="_x0000_s1026" type="#_x0000_t202" style="position:absolute;margin-left:192.35pt;margin-top:56.9pt;width:308.95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F4UgIAAKYEAAAOAAAAZHJzL2Uyb0RvYy54bWysVFFv2jAQfp+0/2D5fQQS2tKIUDEqpkmo&#10;rUSnSnszjg3RHJ9nGxL263d2AqXdnqa9OGff5893391letfWihyEdRXogo4GQ0qE5lBWelvQb8/L&#10;TxNKnGe6ZAq0KOhROHo3+/hh2phcpLADVQpLkES7vDEF3Xlv8iRxfCdq5gZghEanBFszj1u7TUrL&#10;GmSvVZIOh9dJA7Y0FrhwDk/vOyedRX4pBfePUjrhiSooxubjauO6CWsym7J8a5nZVbwPg/1DFDWr&#10;ND56prpnnpG9rf6gqituwYH0Aw51AlJWXMQcMJvR8F026x0zIuaC4jhzlsn9P1r+cHiypCoLmlGi&#10;WY0l+o6FIqUgXrRekCxI1BiXI3JtEOvbz9BiqU/nDg9D5q20dfhiTgT9KPbxLDAyEY6H2W2a3WQp&#10;JRx92SQdZZNAk7zeNtb5LwJqEoyCWixg1JUdVs530BMkPOZAVeWyUipuQtOIhbLkwLDcyscYkfwN&#10;SmnSFPQ6uxpG4je+QH2+v1GM/+jDu0Ahn9IYc9Ckyz1Yvt20vVAbKI+ok4Wu2Zzhywp5V8z5J2ax&#10;u1AanBj/iItUgMFAb1GyA/vrb+cBj0VHLyUNdmtB3c89s4IS9VVjO9yOxuPQ3nEzvrpJcWMvPZtL&#10;j97XC0CFRjibhkcz4L06mdJC/YKDNQ+vootpjm8X1J/Mhe9mCAeTi/k8grChDfMrvTY8UIeKBD2f&#10;2xdmTV/P0FMPcOprlr8ra4cNNzXM9x5kFWseBO5U7XXHYYhd0w9umLbLfUS9/l5mvwEAAP//AwBQ&#10;SwMEFAAGAAgAAAAhAIP9dBjeAAAADAEAAA8AAABkcnMvZG93bnJldi54bWxMj81OwzAQhO9IvIO1&#10;SNyo3R+1IcSpABUunCiI8zZ2bYvYjmw3DW/P9gS3Hc2n2ZlmO/mejTplF4OE+UwA06GLygUj4fPj&#10;5a4ClgsGhX0MWsKPzrBtr68arFU8h3c97othFBJyjRJsKUPNee6s9phncdCBvGNMHgvJZLhKeKZw&#10;3/OFEGvu0QX6YHHQz1Z33/uTl7B7MvemqzDZXaWcG6ev45t5lfL2Znp8AFb0VP5guNSn6tBSp0M8&#10;BZVZL2FZrTaEkjFf0oYLIcRiDexA12YlgLcN/z+i/QUAAP//AwBQSwECLQAUAAYACAAAACEAtoM4&#10;kv4AAADhAQAAEwAAAAAAAAAAAAAAAAAAAAAAW0NvbnRlbnRfVHlwZXNdLnhtbFBLAQItABQABgAI&#10;AAAAIQA4/SH/1gAAAJQBAAALAAAAAAAAAAAAAAAAAC8BAABfcmVscy8ucmVsc1BLAQItABQABgAI&#10;AAAAIQCrSBF4UgIAAKYEAAAOAAAAAAAAAAAAAAAAAC4CAABkcnMvZTJvRG9jLnhtbFBLAQItABQA&#10;BgAIAAAAIQCD/XQY3gAAAAwBAAAPAAAAAAAAAAAAAAAAAKwEAABkcnMvZG93bnJldi54bWxQSwUG&#10;AAAAAAQABADzAAAAtwUAAAAA&#10;" fillcolor="white [3201]" strokeweight=".5pt">
                <v:textbox>
                  <w:txbxContent>
                    <w:p w14:paraId="66F7F4A3" w14:textId="6913B1A0" w:rsidR="0045621D" w:rsidRPr="0045621D" w:rsidRDefault="00104B0B" w:rsidP="00D92514">
                      <w:pPr>
                        <w:jc w:val="center"/>
                        <w:rPr>
                          <w:b/>
                          <w:sz w:val="28"/>
                          <w:szCs w:val="28"/>
                        </w:rPr>
                      </w:pPr>
                      <w:r>
                        <w:rPr>
                          <w:b/>
                          <w:sz w:val="28"/>
                          <w:szCs w:val="28"/>
                        </w:rPr>
                        <w:t xml:space="preserve">Compte-rendu </w:t>
                      </w:r>
                      <w:r w:rsidR="00AB3AA0">
                        <w:rPr>
                          <w:b/>
                          <w:sz w:val="28"/>
                          <w:szCs w:val="28"/>
                        </w:rPr>
                        <w:t xml:space="preserve">collaboratif </w:t>
                      </w:r>
                      <w:r>
                        <w:rPr>
                          <w:b/>
                          <w:sz w:val="28"/>
                          <w:szCs w:val="28"/>
                        </w:rPr>
                        <w:t>de TP en direct</w:t>
                      </w:r>
                    </w:p>
                  </w:txbxContent>
                </v:textbox>
              </v:shape>
            </w:pict>
          </mc:Fallback>
        </mc:AlternateContent>
      </w:r>
      <w:r w:rsidR="0045621D">
        <w:rPr>
          <w:noProof/>
          <w:lang w:eastAsia="fr-FR"/>
        </w:rPr>
        <mc:AlternateContent>
          <mc:Choice Requires="wps">
            <w:drawing>
              <wp:anchor distT="0" distB="0" distL="114300" distR="114300" simplePos="0" relativeHeight="251660288" behindDoc="0" locked="0" layoutInCell="1" allowOverlap="1" wp14:anchorId="04AF8CB4" wp14:editId="5DB57708">
                <wp:simplePos x="0" y="0"/>
                <wp:positionH relativeFrom="column">
                  <wp:posOffset>2401968</wp:posOffset>
                </wp:positionH>
                <wp:positionV relativeFrom="paragraph">
                  <wp:posOffset>-426</wp:posOffset>
                </wp:positionV>
                <wp:extent cx="3910083" cy="320723"/>
                <wp:effectExtent l="0" t="0" r="0" b="3175"/>
                <wp:wrapNone/>
                <wp:docPr id="1" name="Zone de texte 1"/>
                <wp:cNvGraphicFramePr/>
                <a:graphic xmlns:a="http://schemas.openxmlformats.org/drawingml/2006/main">
                  <a:graphicData uri="http://schemas.microsoft.com/office/word/2010/wordprocessingShape">
                    <wps:wsp>
                      <wps:cNvSpPr txBox="1"/>
                      <wps:spPr>
                        <a:xfrm>
                          <a:off x="0" y="0"/>
                          <a:ext cx="3910083" cy="320723"/>
                        </a:xfrm>
                        <a:prstGeom prst="rect">
                          <a:avLst/>
                        </a:prstGeom>
                        <a:solidFill>
                          <a:schemeClr val="lt1"/>
                        </a:solidFill>
                        <a:ln w="6350">
                          <a:noFill/>
                        </a:ln>
                      </wps:spPr>
                      <wps:txbx>
                        <w:txbxContent>
                          <w:p w14:paraId="779F5F98" w14:textId="77777777" w:rsidR="0045621D" w:rsidRPr="00D92514" w:rsidRDefault="005D4381">
                            <w:pPr>
                              <w:rPr>
                                <w:color w:val="1F4E79" w:themeColor="accent1" w:themeShade="80"/>
                              </w:rPr>
                            </w:pPr>
                            <w:r w:rsidRPr="00D92514">
                              <w:rPr>
                                <w:color w:val="1F4E79" w:themeColor="accent1" w:themeShade="80"/>
                              </w:rPr>
                              <w:t>Fiche scénario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F8CB4" id="Zone de texte 1" o:spid="_x0000_s1027" type="#_x0000_t202" style="position:absolute;margin-left:189.15pt;margin-top:-.05pt;width:307.9pt;height:2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fSAIAAIUEAAAOAAAAZHJzL2Uyb0RvYy54bWysVE2P2yAQvVfqf0DcGzsf+2XFWaVZpaoU&#10;7a6UrVbqjWCcIAFDgcROf30H7GTTbU9VL3hghsfMezOe3rdakYNwXoIp6XCQUyIMh0qabUm/vSw/&#10;3VLiAzMVU2BESY/C0/vZxw/TxhZiBDtQlXAEQYwvGlvSXQi2yDLPd0IzPwArDDprcJoF3LptVjnW&#10;ILpW2SjPr7MGXGUdcOE9nj50TjpL+HUteHiqay8CUSXF3EJaXVo3cc1mU1ZsHbM7yfs02D9koZk0&#10;+OgZ6oEFRvZO/gGlJXfgoQ4DDjqDupZcpBqwmmH+rpr1jlmRakFyvD3T5P8fLH88PDsiK9SOEsM0&#10;SvQdhSKVIEG0QZBhpKixvsDItcXY0H6GNob35x4PY+Vt7XT8Yk0E/Uj28UwwIhGOh+O7YZ7fjinh&#10;6BuP8pvROMJkb7et8+GLAE2iUVKHAiZe2WHlQxd6ComPeVCyWkql0iY2jVgoRw4M5VYh5Yjgv0Up&#10;Q5qSXo+v8gRsIF7vkJXBXGKtXU3RCu2m7enp691AdUQaHHS95C1fSsx1xXx4Zg6bByvHgQhPuNQK&#10;8C3oLUp24H7+7TzGo6bopaTBZiyp/7FnTlCivhpU+244mcTuTZvJ1c0IN+7Ss7n0mL1eABKAimJ2&#10;yYzxQZ3M2oF+xbmZx1fRxQzHt0saTuYidCOCc8fFfJ6CsF8tCyuztjxCR8KjEi/tK3O2lyu2zCOc&#10;2pYV71TrYuNNA/N9gFomSSPPHas9/djrqSn6uYzDdLlPUW9/j9kvAAAA//8DAFBLAwQUAAYACAAA&#10;ACEASTXmq+EAAAAIAQAADwAAAGRycy9kb3ducmV2LnhtbEyPS0/DMBCE70j8B2srcUGtU9LSNmRT&#10;IcRD6o2Gh7i58TaJiNdR7Cbh32NO9DarGc18m25H04ieOldbRpjPIhDEhdU1lwhv+dN0DcJ5xVo1&#10;lgnhhxxss8uLVCXaDvxK/d6XIpSwSxRC5X2bSOmKioxyM9sSB+9oO6N8OLtS6k4Nodw08iaKbqVR&#10;NYeFSrX0UFHxvT8ZhK/r8nPnxuf3IV7G7eNLn68+dI54NRnv70B4Gv1/GP7wAzpkgelgT6ydaBDi&#10;1ToOUYTpHETwN5tFEAeEZbQAmaXy/IHsFwAA//8DAFBLAQItABQABgAIAAAAIQC2gziS/gAAAOEB&#10;AAATAAAAAAAAAAAAAAAAAAAAAABbQ29udGVudF9UeXBlc10ueG1sUEsBAi0AFAAGAAgAAAAhADj9&#10;If/WAAAAlAEAAAsAAAAAAAAAAAAAAAAALwEAAF9yZWxzLy5yZWxzUEsBAi0AFAAGAAgAAAAhAD9Q&#10;nx9IAgAAhQQAAA4AAAAAAAAAAAAAAAAALgIAAGRycy9lMm9Eb2MueG1sUEsBAi0AFAAGAAgAAAAh&#10;AEk15qvhAAAACAEAAA8AAAAAAAAAAAAAAAAAogQAAGRycy9kb3ducmV2LnhtbFBLBQYAAAAABAAE&#10;APMAAACwBQAAAAA=&#10;" fillcolor="white [3201]" stroked="f" strokeweight=".5pt">
                <v:textbox>
                  <w:txbxContent>
                    <w:p w14:paraId="779F5F98" w14:textId="77777777" w:rsidR="0045621D" w:rsidRPr="00D92514" w:rsidRDefault="005D4381">
                      <w:pPr>
                        <w:rPr>
                          <w:color w:val="1F4E79" w:themeColor="accent1" w:themeShade="80"/>
                        </w:rPr>
                      </w:pPr>
                      <w:r w:rsidRPr="00D92514">
                        <w:rPr>
                          <w:color w:val="1F4E79" w:themeColor="accent1" w:themeShade="80"/>
                        </w:rPr>
                        <w:t>Fiche scénario</w:t>
                      </w:r>
                    </w:p>
                  </w:txbxContent>
                </v:textbox>
              </v:shape>
            </w:pict>
          </mc:Fallback>
        </mc:AlternateContent>
      </w:r>
    </w:p>
    <w:p w14:paraId="20F3BA2A" w14:textId="77777777" w:rsidR="0045621D" w:rsidRPr="0045621D" w:rsidRDefault="0045621D" w:rsidP="0045621D"/>
    <w:p w14:paraId="41399814" w14:textId="77777777" w:rsidR="0045621D" w:rsidRPr="0045621D" w:rsidRDefault="0045621D" w:rsidP="0045621D"/>
    <w:p w14:paraId="598C014B" w14:textId="77777777" w:rsidR="0045621D" w:rsidRPr="0045621D" w:rsidRDefault="0045621D" w:rsidP="0045621D"/>
    <w:p w14:paraId="6B1A85C4" w14:textId="77777777" w:rsidR="0045621D" w:rsidRPr="0045621D" w:rsidRDefault="0045621D" w:rsidP="0045621D"/>
    <w:p w14:paraId="738AA324" w14:textId="77777777" w:rsidR="00967909" w:rsidRDefault="00967909" w:rsidP="0045621D">
      <w:pPr>
        <w:tabs>
          <w:tab w:val="left" w:pos="3557"/>
        </w:tabs>
      </w:pPr>
    </w:p>
    <w:p w14:paraId="28A18E7F" w14:textId="209B3010" w:rsidR="00D92514" w:rsidRDefault="00ED03E2" w:rsidP="00D92514">
      <w:pPr>
        <w:rPr>
          <w:rFonts w:cs="Arial"/>
        </w:rPr>
      </w:pPr>
      <w:r>
        <w:rPr>
          <w:rFonts w:cs="Arial"/>
        </w:rPr>
        <w:t>Fournir une méthode pour réaliser</w:t>
      </w:r>
      <w:r w:rsidR="00847C5C">
        <w:rPr>
          <w:rFonts w:cs="Arial"/>
        </w:rPr>
        <w:t xml:space="preserve"> un</w:t>
      </w:r>
      <w:r>
        <w:rPr>
          <w:rFonts w:cs="Arial"/>
        </w:rPr>
        <w:t xml:space="preserve"> compte-rendu collaboratif en direct, avec présentation orale, en utilisant des outils numériques.</w:t>
      </w:r>
    </w:p>
    <w:p w14:paraId="4C382D65" w14:textId="77777777" w:rsidR="00D92514" w:rsidRDefault="00D92514" w:rsidP="00D92514">
      <w:pPr>
        <w:rPr>
          <w:rFonts w:cs="Arial"/>
        </w:rPr>
      </w:pPr>
    </w:p>
    <w:p w14:paraId="22324D97" w14:textId="2025FA7A" w:rsidR="00D92514" w:rsidRDefault="00D92514" w:rsidP="00D92514">
      <w:pPr>
        <w:pStyle w:val="Titre1"/>
      </w:pPr>
      <w:r>
        <w:t>Objectifs pédagogiques</w:t>
      </w:r>
      <w:r w:rsidRPr="006F4E63">
        <w:t xml:space="preserve"> </w:t>
      </w:r>
    </w:p>
    <w:p w14:paraId="086830D4" w14:textId="77777777" w:rsidR="00695CA9" w:rsidRPr="00695CA9" w:rsidRDefault="00695CA9" w:rsidP="00695CA9"/>
    <w:p w14:paraId="7ED761C8" w14:textId="772D4AD8" w:rsidR="00D92514" w:rsidRDefault="00ED03E2" w:rsidP="00D92514">
      <w:pPr>
        <w:rPr>
          <w:rFonts w:cs="Arial"/>
        </w:rPr>
      </w:pPr>
      <w:r>
        <w:rPr>
          <w:rFonts w:cs="Arial"/>
        </w:rPr>
        <w:t xml:space="preserve">Les objectifs sont de travailler la compétence « communiquer » </w:t>
      </w:r>
      <w:r w:rsidR="008C6D89">
        <w:rPr>
          <w:rFonts w:cs="Arial"/>
        </w:rPr>
        <w:t>(dans le cadre des programmes de lycée</w:t>
      </w:r>
      <w:r w:rsidR="00847C5C">
        <w:rPr>
          <w:rFonts w:cs="Arial"/>
        </w:rPr>
        <w:t xml:space="preserve"> (en particulier en vue de préparer le grand oral) ou </w:t>
      </w:r>
      <w:r w:rsidR="008C6D89">
        <w:rPr>
          <w:rFonts w:cs="Arial"/>
        </w:rPr>
        <w:t>du supérieur)</w:t>
      </w:r>
      <w:r w:rsidR="000F737C">
        <w:rPr>
          <w:rFonts w:cs="Arial"/>
        </w:rPr>
        <w:t xml:space="preserve"> et de créer un autre moyen de faire un bilan des compétences expérimentales à acquérir.</w:t>
      </w:r>
    </w:p>
    <w:p w14:paraId="5E426390" w14:textId="77777777" w:rsidR="00695CA9" w:rsidRDefault="00695CA9" w:rsidP="00D92514">
      <w:pPr>
        <w:rPr>
          <w:rFonts w:cs="Arial"/>
        </w:rPr>
      </w:pPr>
    </w:p>
    <w:p w14:paraId="5579F1D6" w14:textId="755E97FE" w:rsidR="00D92514" w:rsidRDefault="00D92514" w:rsidP="00D92514">
      <w:pPr>
        <w:pStyle w:val="Titre1"/>
      </w:pPr>
      <w:r>
        <w:t xml:space="preserve">Partie du programme traitée </w:t>
      </w:r>
    </w:p>
    <w:p w14:paraId="48F9DD17" w14:textId="77777777" w:rsidR="00695CA9" w:rsidRPr="00695CA9" w:rsidRDefault="00695CA9" w:rsidP="00695CA9"/>
    <w:p w14:paraId="423F8D7D" w14:textId="34720350" w:rsidR="00D92514" w:rsidRDefault="000F737C" w:rsidP="00D92514">
      <w:pPr>
        <w:rPr>
          <w:rFonts w:cs="Arial"/>
        </w:rPr>
      </w:pPr>
      <w:r>
        <w:rPr>
          <w:rFonts w:cs="Arial"/>
        </w:rPr>
        <w:t>Cette méthode s</w:t>
      </w:r>
      <w:r w:rsidR="008C6D89">
        <w:rPr>
          <w:rFonts w:cs="Arial"/>
        </w:rPr>
        <w:t>’applique à n’importe quelle partie du programme</w:t>
      </w:r>
      <w:r w:rsidR="00847C5C">
        <w:rPr>
          <w:rFonts w:cs="Arial"/>
        </w:rPr>
        <w:t>.</w:t>
      </w:r>
    </w:p>
    <w:p w14:paraId="14F5E25E" w14:textId="77777777" w:rsidR="001B7126" w:rsidRDefault="001B7126" w:rsidP="00D92514">
      <w:pPr>
        <w:rPr>
          <w:rFonts w:cs="Arial"/>
        </w:rPr>
      </w:pPr>
    </w:p>
    <w:p w14:paraId="4498A25B" w14:textId="36834D49" w:rsidR="00D92514" w:rsidRDefault="00D92514" w:rsidP="00D92514">
      <w:pPr>
        <w:pStyle w:val="Titre1"/>
      </w:pPr>
      <w:r w:rsidRPr="00D92514">
        <w:t>Matériel</w:t>
      </w:r>
      <w:r>
        <w:t xml:space="preserve"> et logiciel</w:t>
      </w:r>
      <w:r w:rsidRPr="00D92514">
        <w:t xml:space="preserve"> utilisé</w:t>
      </w:r>
      <w:r>
        <w:t>s</w:t>
      </w:r>
    </w:p>
    <w:p w14:paraId="6638C4B5" w14:textId="77777777" w:rsidR="00695CA9" w:rsidRPr="00695CA9" w:rsidRDefault="00695CA9" w:rsidP="00695CA9"/>
    <w:p w14:paraId="2E996715" w14:textId="306D03BD" w:rsidR="00D92514" w:rsidRDefault="00847C5C" w:rsidP="00D92514">
      <w:r>
        <w:t>Ordinateur avec l</w:t>
      </w:r>
      <w:r w:rsidR="008C6D89">
        <w:t>ogiciel de traitement de texte (</w:t>
      </w:r>
      <w:r>
        <w:t>libre</w:t>
      </w:r>
      <w:r w:rsidR="008C6D89">
        <w:t>Office, word)</w:t>
      </w:r>
      <w:r>
        <w:t xml:space="preserve"> </w:t>
      </w:r>
      <w:r w:rsidR="000F737C">
        <w:t xml:space="preserve">relié à un </w:t>
      </w:r>
      <w:r>
        <w:t>vidéoprojecteur</w:t>
      </w:r>
      <w:r w:rsidR="000F737C">
        <w:t xml:space="preserve"> et à une</w:t>
      </w:r>
      <w:r>
        <w:t xml:space="preserve"> </w:t>
      </w:r>
      <w:r w:rsidR="008C6D89">
        <w:t>webcam ou téléphone portable</w:t>
      </w:r>
      <w:r w:rsidR="00E50396">
        <w:t xml:space="preserve"> (utilisé en tant qu’appareil photo)</w:t>
      </w:r>
      <w:r w:rsidR="008C6D89">
        <w:t>.</w:t>
      </w:r>
    </w:p>
    <w:p w14:paraId="4F384E24" w14:textId="77777777" w:rsidR="00695CA9" w:rsidRDefault="00695CA9" w:rsidP="00D92514"/>
    <w:p w14:paraId="4E146B4B" w14:textId="3E1A900C" w:rsidR="00D92514" w:rsidRDefault="00D92514" w:rsidP="00D92514">
      <w:pPr>
        <w:pStyle w:val="Titre1"/>
      </w:pPr>
      <w:r>
        <w:t>Modalités de l’organisation mise en œuvre</w:t>
      </w:r>
    </w:p>
    <w:p w14:paraId="1C14F574" w14:textId="77777777" w:rsidR="00695CA9" w:rsidRPr="00695CA9" w:rsidRDefault="00695CA9" w:rsidP="00695CA9"/>
    <w:p w14:paraId="29BED21D" w14:textId="020D0045" w:rsidR="00D92514" w:rsidRDefault="00847C5C" w:rsidP="00D92514">
      <w:r>
        <w:t xml:space="preserve">Il est fourni en début de TP, à chaque binôme la référence de la partie du TP pour laquelle il devra faire un compte-rendu (papier ou sur support numérique) et </w:t>
      </w:r>
      <w:r w:rsidR="000F737C">
        <w:t>une</w:t>
      </w:r>
      <w:r>
        <w:t xml:space="preserve"> présentation.</w:t>
      </w:r>
    </w:p>
    <w:p w14:paraId="185430A1" w14:textId="24F57B9D" w:rsidR="00847C5C" w:rsidRDefault="00847C5C" w:rsidP="00D92514">
      <w:r>
        <w:t xml:space="preserve">Dès qu’un binôme a fini son support de présentation, il l’indique au professeur, qui le prend en photo (grâce à la webcam ou </w:t>
      </w:r>
      <w:r w:rsidR="000F737C">
        <w:t>au</w:t>
      </w:r>
      <w:r>
        <w:t xml:space="preserve"> téléphone) si le support est papier ou le récupère sous format numérique.</w:t>
      </w:r>
    </w:p>
    <w:p w14:paraId="652DB64C" w14:textId="47A27577" w:rsidR="00847C5C" w:rsidRDefault="00847C5C" w:rsidP="00D92514">
      <w:r>
        <w:t xml:space="preserve">Le professeur procède à la mise en page dans un document libreOffice ou word, qui contient tous les travaux des différents binômes. </w:t>
      </w:r>
    </w:p>
    <w:p w14:paraId="06E87C0E" w14:textId="5E0F67DE" w:rsidR="00847C5C" w:rsidRDefault="00847C5C" w:rsidP="00D92514">
      <w:r>
        <w:t>En fin de séance, 20 minutes sont réservées à la restitution en classe. En s’appuyant sur le document collaboratif mis en forme par le professeur et projeté, chaque binôme présente sa partie.</w:t>
      </w:r>
      <w:r w:rsidR="000F737C">
        <w:t xml:space="preserve"> Les étudiants sont invités à poser des questions à ceux effectuant la présentation et à discuter des méthodes expérimentales mises en œuvre.</w:t>
      </w:r>
    </w:p>
    <w:p w14:paraId="36CE949F" w14:textId="6B19157D" w:rsidR="00847C5C" w:rsidRDefault="00847C5C" w:rsidP="00D92514">
      <w:r>
        <w:t>A l’issue du TP, le professeur corrige les éventuelles erreurs présentes sur le document collaboratif, puis transmet cette version corrigée à l’ensemble de la classe.</w:t>
      </w:r>
    </w:p>
    <w:p w14:paraId="3C5A5F03" w14:textId="77777777" w:rsidR="00695CA9" w:rsidRDefault="00695CA9" w:rsidP="00D92514"/>
    <w:p w14:paraId="188F6D3E" w14:textId="77777777" w:rsidR="00D92514" w:rsidRDefault="00D92514" w:rsidP="00D92514">
      <w:pPr>
        <w:pStyle w:val="Titre1"/>
      </w:pPr>
      <w:r>
        <w:t xml:space="preserve">Compétences travaillées </w:t>
      </w:r>
    </w:p>
    <w:p w14:paraId="4EB896EF" w14:textId="4635CCBA" w:rsidR="00847C5C" w:rsidRDefault="00847C5C" w:rsidP="00847C5C">
      <w:pPr>
        <w:rPr>
          <w:rFonts w:cs="Arial"/>
        </w:rPr>
      </w:pPr>
      <w:r>
        <w:rPr>
          <w:rFonts w:cs="Arial"/>
        </w:rPr>
        <w:t>Evaluer la compétence « Communiquer », ainsi que celles associées au TP réalisé, en particulier :</w:t>
      </w:r>
    </w:p>
    <w:p w14:paraId="1A8338A0" w14:textId="5EF0670F" w:rsidR="00847C5C" w:rsidRPr="00916523" w:rsidRDefault="00E50396" w:rsidP="00847C5C">
      <w:pPr>
        <w:pStyle w:val="Paragraphedeliste"/>
        <w:numPr>
          <w:ilvl w:val="0"/>
          <w:numId w:val="6"/>
        </w:numPr>
        <w:rPr>
          <w:rFonts w:cs="Arial"/>
        </w:rPr>
      </w:pPr>
      <w:r>
        <w:rPr>
          <w:rFonts w:cs="Arial"/>
        </w:rPr>
        <w:lastRenderedPageBreak/>
        <w:t>p</w:t>
      </w:r>
      <w:r w:rsidR="00847C5C">
        <w:rPr>
          <w:rFonts w:cs="Arial"/>
        </w:rPr>
        <w:t>our le programme de terminale spécialité</w:t>
      </w:r>
    </w:p>
    <w:p w14:paraId="372017E2" w14:textId="77777777" w:rsidR="00847C5C" w:rsidRDefault="00847C5C" w:rsidP="00847C5C">
      <w:pPr>
        <w:pStyle w:val="Paragraphedeliste"/>
        <w:numPr>
          <w:ilvl w:val="0"/>
          <w:numId w:val="5"/>
        </w:numPr>
        <w:rPr>
          <w:rFonts w:cs="Arial"/>
        </w:rPr>
      </w:pPr>
      <w:r>
        <w:rPr>
          <w:rFonts w:cs="Arial"/>
        </w:rPr>
        <w:t>présenter une démarche de manière argumentée, synthétique et cohérente ;</w:t>
      </w:r>
    </w:p>
    <w:p w14:paraId="6541170F" w14:textId="77777777" w:rsidR="00847C5C" w:rsidRDefault="00847C5C" w:rsidP="00847C5C">
      <w:pPr>
        <w:pStyle w:val="Paragraphedeliste"/>
        <w:numPr>
          <w:ilvl w:val="0"/>
          <w:numId w:val="5"/>
        </w:numPr>
        <w:rPr>
          <w:rFonts w:cs="Arial"/>
        </w:rPr>
      </w:pPr>
      <w:r>
        <w:rPr>
          <w:rFonts w:cs="Arial"/>
        </w:rPr>
        <w:t>utiliser un vocabulaire adapté et choisir des modes de représentation appropriés ;</w:t>
      </w:r>
    </w:p>
    <w:p w14:paraId="0D1E921D" w14:textId="77777777" w:rsidR="00847C5C" w:rsidRDefault="00847C5C" w:rsidP="00847C5C">
      <w:pPr>
        <w:pStyle w:val="Paragraphedeliste"/>
        <w:numPr>
          <w:ilvl w:val="0"/>
          <w:numId w:val="5"/>
        </w:numPr>
        <w:rPr>
          <w:rFonts w:cs="Arial"/>
        </w:rPr>
      </w:pPr>
      <w:r>
        <w:rPr>
          <w:rFonts w:cs="Arial"/>
        </w:rPr>
        <w:t>échanger entre pairs.</w:t>
      </w:r>
    </w:p>
    <w:p w14:paraId="68D81915" w14:textId="1120AE00" w:rsidR="00847C5C" w:rsidRDefault="00E50396" w:rsidP="00847C5C">
      <w:pPr>
        <w:pStyle w:val="Paragraphedeliste"/>
        <w:numPr>
          <w:ilvl w:val="0"/>
          <w:numId w:val="6"/>
        </w:numPr>
        <w:rPr>
          <w:rFonts w:cs="Arial"/>
        </w:rPr>
      </w:pPr>
      <w:r>
        <w:rPr>
          <w:rFonts w:cs="Arial"/>
        </w:rPr>
        <w:t>p</w:t>
      </w:r>
      <w:r w:rsidR="00847C5C">
        <w:rPr>
          <w:rFonts w:cs="Arial"/>
        </w:rPr>
        <w:t xml:space="preserve">our le programme de CPGE : </w:t>
      </w:r>
    </w:p>
    <w:p w14:paraId="200D81D5" w14:textId="6BE1BCEC" w:rsidR="009E6401" w:rsidRDefault="009E6401" w:rsidP="009E6401">
      <w:pPr>
        <w:pStyle w:val="Paragraphedeliste"/>
        <w:numPr>
          <w:ilvl w:val="0"/>
          <w:numId w:val="5"/>
        </w:numPr>
        <w:rPr>
          <w:rFonts w:cs="Arial"/>
        </w:rPr>
      </w:pPr>
      <w:r>
        <w:rPr>
          <w:rFonts w:cs="Arial"/>
        </w:rPr>
        <w:t>présenter les étapes de sa démarche de manière synthétique, organisée et cohérente ;</w:t>
      </w:r>
    </w:p>
    <w:p w14:paraId="2F934486" w14:textId="75D78EF1" w:rsidR="009E6401" w:rsidRDefault="009E6401" w:rsidP="009E6401">
      <w:pPr>
        <w:pStyle w:val="Paragraphedeliste"/>
        <w:numPr>
          <w:ilvl w:val="0"/>
          <w:numId w:val="5"/>
        </w:numPr>
        <w:rPr>
          <w:rFonts w:cs="Arial"/>
        </w:rPr>
      </w:pPr>
      <w:r>
        <w:rPr>
          <w:rFonts w:cs="Arial"/>
        </w:rPr>
        <w:t xml:space="preserve">rédiger une synthèse, une analyse, une argumentation ; </w:t>
      </w:r>
    </w:p>
    <w:p w14:paraId="6993BCBE" w14:textId="53FA4EBD" w:rsidR="009E6401" w:rsidRDefault="009E6401" w:rsidP="009E6401">
      <w:pPr>
        <w:pStyle w:val="Paragraphedeliste"/>
        <w:numPr>
          <w:ilvl w:val="0"/>
          <w:numId w:val="5"/>
        </w:numPr>
        <w:rPr>
          <w:rFonts w:cs="Arial"/>
        </w:rPr>
      </w:pPr>
      <w:r>
        <w:rPr>
          <w:rFonts w:cs="Arial"/>
        </w:rPr>
        <w:t>utiliser un vocabulaire scientifique précis et choisir des modes de représentation adaptés</w:t>
      </w:r>
    </w:p>
    <w:p w14:paraId="44AB8280" w14:textId="20EEFDB1" w:rsidR="009E6401" w:rsidRDefault="009E6401" w:rsidP="009E6401">
      <w:pPr>
        <w:pStyle w:val="Paragraphedeliste"/>
        <w:numPr>
          <w:ilvl w:val="0"/>
          <w:numId w:val="5"/>
        </w:numPr>
        <w:rPr>
          <w:rFonts w:cs="Arial"/>
        </w:rPr>
      </w:pPr>
      <w:r>
        <w:rPr>
          <w:rFonts w:cs="Arial"/>
        </w:rPr>
        <w:t>écouter, confronter son point de vue.</w:t>
      </w:r>
    </w:p>
    <w:p w14:paraId="468E0B17" w14:textId="0B87294C" w:rsidR="009E6401" w:rsidRPr="009E6401" w:rsidRDefault="009E6401" w:rsidP="009E6401">
      <w:pPr>
        <w:rPr>
          <w:rFonts w:cs="Arial"/>
        </w:rPr>
      </w:pPr>
    </w:p>
    <w:p w14:paraId="35608656" w14:textId="77777777" w:rsidR="00D92514" w:rsidRDefault="00D92514" w:rsidP="00D92514">
      <w:pPr>
        <w:pStyle w:val="Titre1"/>
      </w:pPr>
      <w:r>
        <w:t>Déclinaisons possibles</w:t>
      </w:r>
      <w:r w:rsidR="0049228A">
        <w:t>/ les pistes</w:t>
      </w:r>
      <w:r>
        <w:t xml:space="preserve"> </w:t>
      </w:r>
    </w:p>
    <w:p w14:paraId="69998889" w14:textId="71FBC0A4" w:rsidR="0049228A" w:rsidRDefault="009A32B2" w:rsidP="00D92514">
      <w:r>
        <w:t>Cette méthode s’applique à tous les niveaux du lycée, du supérieur, mais peu également être mise en œuvre au collège.</w:t>
      </w:r>
    </w:p>
    <w:p w14:paraId="621A4983" w14:textId="77777777" w:rsidR="00695CA9" w:rsidRPr="00D92514" w:rsidRDefault="00695CA9" w:rsidP="00D92514"/>
    <w:p w14:paraId="4217CEC7" w14:textId="77777777" w:rsidR="00D92514" w:rsidRDefault="00D92514" w:rsidP="00D92514">
      <w:pPr>
        <w:pStyle w:val="Titre1"/>
      </w:pPr>
      <w:r>
        <w:t>Retours d’expériences</w:t>
      </w:r>
    </w:p>
    <w:p w14:paraId="26648E6C" w14:textId="77777777" w:rsidR="00D92514" w:rsidRDefault="00D92514" w:rsidP="00D92514"/>
    <w:p w14:paraId="7AB88ED0" w14:textId="30C0124F" w:rsidR="00D92514" w:rsidRDefault="00D92514" w:rsidP="00D92514">
      <w:r>
        <w:t>Freins</w:t>
      </w:r>
      <w:r w:rsidR="009A32B2">
        <w:t xml:space="preserve"> : nécessite une bonne gestion du temps. Le temps de réalisation du support par le professeur est un temps où les élèves travaillent en autonomie, ce qui peut être considéré comme un demi-frein, puisque l’acquisition de l’autonomie est </w:t>
      </w:r>
      <w:r w:rsidR="00E50396">
        <w:t xml:space="preserve">une compétence </w:t>
      </w:r>
      <w:r w:rsidR="009A32B2">
        <w:t>importante.</w:t>
      </w:r>
    </w:p>
    <w:p w14:paraId="154BA9A4" w14:textId="01A1C92A" w:rsidR="00D92514" w:rsidRPr="00D92514" w:rsidRDefault="00D92514" w:rsidP="00D92514">
      <w:r>
        <w:t>Points d’appui</w:t>
      </w:r>
      <w:r w:rsidR="009A32B2">
        <w:t> : favorise la dynamique de groupe</w:t>
      </w:r>
      <w:r w:rsidR="009E6401">
        <w:t xml:space="preserve"> (avec en particulier une confrontation des points de vue), </w:t>
      </w:r>
      <w:r w:rsidR="009A32B2">
        <w:t>permet un bilan en temps réel du TP et des compétences à travailler</w:t>
      </w:r>
      <w:r w:rsidR="009E6401">
        <w:t>, développe l’esprit de synthèse et l’expression d’une argumentation orale.</w:t>
      </w:r>
    </w:p>
    <w:p w14:paraId="12B7B799" w14:textId="77777777" w:rsidR="00D92514" w:rsidRDefault="00D92514" w:rsidP="00D92514">
      <w:pPr>
        <w:rPr>
          <w:rFonts w:cs="Arial"/>
        </w:rPr>
      </w:pPr>
    </w:p>
    <w:p w14:paraId="2402F6F4" w14:textId="77777777" w:rsidR="00D92514" w:rsidRDefault="00D92514" w:rsidP="00D92514">
      <w:pPr>
        <w:rPr>
          <w:rFonts w:cs="Arial"/>
        </w:rPr>
      </w:pPr>
    </w:p>
    <w:p w14:paraId="20C8C58F" w14:textId="77777777" w:rsidR="0045621D" w:rsidRDefault="0045621D" w:rsidP="0045621D">
      <w:pPr>
        <w:tabs>
          <w:tab w:val="left" w:pos="3557"/>
        </w:tabs>
        <w:spacing w:after="0" w:line="240" w:lineRule="auto"/>
      </w:pPr>
    </w:p>
    <w:p w14:paraId="514FCD66" w14:textId="77777777" w:rsidR="0045621D" w:rsidRDefault="0045621D" w:rsidP="0045621D">
      <w:pPr>
        <w:tabs>
          <w:tab w:val="left" w:pos="3557"/>
        </w:tabs>
        <w:spacing w:after="0" w:line="360" w:lineRule="auto"/>
      </w:pPr>
    </w:p>
    <w:p w14:paraId="7D87A2B5" w14:textId="77777777" w:rsidR="0045621D" w:rsidRPr="0045621D" w:rsidRDefault="0045621D" w:rsidP="0045621D">
      <w:pPr>
        <w:tabs>
          <w:tab w:val="left" w:pos="3557"/>
        </w:tabs>
      </w:pPr>
    </w:p>
    <w:sectPr w:rsidR="0045621D" w:rsidRPr="0045621D" w:rsidSect="0045621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FC699" w14:textId="77777777" w:rsidR="00882EA5" w:rsidRDefault="00882EA5" w:rsidP="00625846">
      <w:pPr>
        <w:spacing w:after="0" w:line="240" w:lineRule="auto"/>
      </w:pPr>
      <w:r>
        <w:separator/>
      </w:r>
    </w:p>
  </w:endnote>
  <w:endnote w:type="continuationSeparator" w:id="0">
    <w:p w14:paraId="3663087D" w14:textId="77777777" w:rsidR="00882EA5" w:rsidRDefault="00882EA5" w:rsidP="0062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DFED" w14:textId="76F7C19D" w:rsidR="00625846" w:rsidRDefault="00625846" w:rsidP="00625846">
    <w:pPr>
      <w:pStyle w:val="Pieddepage"/>
    </w:pPr>
    <w:r>
      <w:t xml:space="preserve">Ressources académiques- 2019/2020 AMIENS- Concepteur(s) : </w:t>
    </w:r>
    <w:r w:rsidR="001B7126">
      <w:t xml:space="preserve">VIANDIER Delphine </w:t>
    </w:r>
    <w:bookmarkStart w:id="0" w:name="_Hlk66254867"/>
    <w:r w:rsidR="001B7126">
      <w:t>https://delphineviandier.wixsite.com/physics-andco</w:t>
    </w:r>
  </w:p>
  <w:bookmarkEnd w:id="0"/>
  <w:p w14:paraId="2116686F" w14:textId="77777777" w:rsidR="00625846" w:rsidRDefault="006258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BB7D" w14:textId="77777777" w:rsidR="00882EA5" w:rsidRDefault="00882EA5" w:rsidP="00625846">
      <w:pPr>
        <w:spacing w:after="0" w:line="240" w:lineRule="auto"/>
      </w:pPr>
      <w:r>
        <w:separator/>
      </w:r>
    </w:p>
  </w:footnote>
  <w:footnote w:type="continuationSeparator" w:id="0">
    <w:p w14:paraId="2357B92C" w14:textId="77777777" w:rsidR="00882EA5" w:rsidRDefault="00882EA5" w:rsidP="0062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F73F7"/>
    <w:multiLevelType w:val="hybridMultilevel"/>
    <w:tmpl w:val="A0BAA9A6"/>
    <w:lvl w:ilvl="0" w:tplc="15B626E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496776"/>
    <w:multiLevelType w:val="hybridMultilevel"/>
    <w:tmpl w:val="0540C19C"/>
    <w:lvl w:ilvl="0" w:tplc="14A8C52A">
      <w:start w:val="1"/>
      <w:numFmt w:val="decimal"/>
      <w:pStyle w:val="Titre1"/>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5A4259FE"/>
    <w:multiLevelType w:val="hybridMultilevel"/>
    <w:tmpl w:val="BAAC0538"/>
    <w:lvl w:ilvl="0" w:tplc="A6B8835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1D"/>
    <w:rsid w:val="00016DB0"/>
    <w:rsid w:val="000830C0"/>
    <w:rsid w:val="000F737C"/>
    <w:rsid w:val="00104B0B"/>
    <w:rsid w:val="001B7126"/>
    <w:rsid w:val="004266CE"/>
    <w:rsid w:val="00455B23"/>
    <w:rsid w:val="0045621D"/>
    <w:rsid w:val="0049228A"/>
    <w:rsid w:val="00527F8D"/>
    <w:rsid w:val="005D4381"/>
    <w:rsid w:val="00614710"/>
    <w:rsid w:val="00625846"/>
    <w:rsid w:val="00695CA9"/>
    <w:rsid w:val="007F0F0C"/>
    <w:rsid w:val="00847C5C"/>
    <w:rsid w:val="0087400B"/>
    <w:rsid w:val="00882EA5"/>
    <w:rsid w:val="008C6D89"/>
    <w:rsid w:val="00967909"/>
    <w:rsid w:val="009A32B2"/>
    <w:rsid w:val="009D34B1"/>
    <w:rsid w:val="009E6401"/>
    <w:rsid w:val="00A70EC5"/>
    <w:rsid w:val="00AB3AA0"/>
    <w:rsid w:val="00BC0C85"/>
    <w:rsid w:val="00CC47F5"/>
    <w:rsid w:val="00D92514"/>
    <w:rsid w:val="00E371F2"/>
    <w:rsid w:val="00E50396"/>
    <w:rsid w:val="00ED03E2"/>
    <w:rsid w:val="00F539E2"/>
    <w:rsid w:val="00FE5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765C"/>
  <w15:chartTrackingRefBased/>
  <w15:docId w15:val="{9F6EA383-5BAB-4381-B2BC-000C2CE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D92514"/>
    <w:pPr>
      <w:keepNext/>
      <w:keepLines/>
      <w:numPr>
        <w:numId w:val="1"/>
      </w:numPr>
      <w:spacing w:before="120" w:after="40"/>
      <w:outlineLvl w:val="0"/>
    </w:pPr>
    <w:rPr>
      <w:rFonts w:eastAsiaTheme="majorEastAsia" w:cstheme="majorBidi"/>
      <w:b/>
      <w:sz w:val="24"/>
      <w:szCs w:val="32"/>
      <w:u w:val="single"/>
    </w:rPr>
  </w:style>
  <w:style w:type="paragraph" w:styleId="Titre2">
    <w:name w:val="heading 2"/>
    <w:basedOn w:val="Normal"/>
    <w:next w:val="Normal"/>
    <w:link w:val="Titre2Car"/>
    <w:autoRedefine/>
    <w:uiPriority w:val="9"/>
    <w:unhideWhenUsed/>
    <w:qFormat/>
    <w:rsid w:val="00D92514"/>
    <w:pPr>
      <w:spacing w:after="40"/>
      <w:outlineLvl w:val="1"/>
    </w:pPr>
    <w:rPr>
      <w:rFonts w:cs="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2514"/>
    <w:rPr>
      <w:rFonts w:eastAsiaTheme="majorEastAsia" w:cstheme="majorBidi"/>
      <w:b/>
      <w:sz w:val="24"/>
      <w:szCs w:val="32"/>
      <w:u w:val="single"/>
    </w:rPr>
  </w:style>
  <w:style w:type="character" w:customStyle="1" w:styleId="Titre2Car">
    <w:name w:val="Titre 2 Car"/>
    <w:basedOn w:val="Policepardfaut"/>
    <w:link w:val="Titre2"/>
    <w:uiPriority w:val="9"/>
    <w:rsid w:val="00D92514"/>
    <w:rPr>
      <w:rFonts w:cs="Arial"/>
      <w:b/>
      <w:sz w:val="22"/>
      <w:u w:val="single"/>
    </w:rPr>
  </w:style>
  <w:style w:type="paragraph" w:styleId="En-tte">
    <w:name w:val="header"/>
    <w:basedOn w:val="Normal"/>
    <w:link w:val="En-tteCar"/>
    <w:uiPriority w:val="99"/>
    <w:unhideWhenUsed/>
    <w:rsid w:val="00625846"/>
    <w:pPr>
      <w:tabs>
        <w:tab w:val="center" w:pos="4536"/>
        <w:tab w:val="right" w:pos="9072"/>
      </w:tabs>
      <w:spacing w:after="0" w:line="240" w:lineRule="auto"/>
    </w:pPr>
  </w:style>
  <w:style w:type="character" w:customStyle="1" w:styleId="En-tteCar">
    <w:name w:val="En-tête Car"/>
    <w:basedOn w:val="Policepardfaut"/>
    <w:link w:val="En-tte"/>
    <w:uiPriority w:val="99"/>
    <w:rsid w:val="00625846"/>
  </w:style>
  <w:style w:type="paragraph" w:styleId="Pieddepage">
    <w:name w:val="footer"/>
    <w:basedOn w:val="Normal"/>
    <w:link w:val="PieddepageCar"/>
    <w:uiPriority w:val="99"/>
    <w:unhideWhenUsed/>
    <w:rsid w:val="006258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5846"/>
  </w:style>
  <w:style w:type="paragraph" w:styleId="Paragraphedeliste">
    <w:name w:val="List Paragraph"/>
    <w:basedOn w:val="Normal"/>
    <w:uiPriority w:val="34"/>
    <w:qFormat/>
    <w:rsid w:val="00847C5C"/>
    <w:pPr>
      <w:ind w:left="720"/>
      <w:contextualSpacing/>
    </w:pPr>
  </w:style>
  <w:style w:type="character" w:styleId="Lienhypertexte">
    <w:name w:val="Hyperlink"/>
    <w:basedOn w:val="Policepardfaut"/>
    <w:uiPriority w:val="99"/>
    <w:semiHidden/>
    <w:unhideWhenUsed/>
    <w:rsid w:val="001B7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481</Words>
  <Characters>2649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dc:creator>
  <cp:keywords/>
  <dc:description/>
  <cp:lastModifiedBy>Delphine Viandier</cp:lastModifiedBy>
  <cp:revision>13</cp:revision>
  <cp:lastPrinted>2021-03-10T17:38:00Z</cp:lastPrinted>
  <dcterms:created xsi:type="dcterms:W3CDTF">2021-03-09T07:34:00Z</dcterms:created>
  <dcterms:modified xsi:type="dcterms:W3CDTF">2021-03-10T19:43:00Z</dcterms:modified>
</cp:coreProperties>
</file>